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BC" w:rsidRDefault="006117BC" w:rsidP="006117BC">
      <w:pPr>
        <w:jc w:val="lef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附件</w:t>
      </w:r>
      <w:r>
        <w:rPr>
          <w:rFonts w:ascii="Times New Roman" w:eastAsia="黑体" w:hAnsi="Times New Roman" w:cs="Times New Roman"/>
          <w:sz w:val="34"/>
          <w:szCs w:val="34"/>
        </w:rPr>
        <w:t>1</w:t>
      </w:r>
    </w:p>
    <w:p w:rsidR="006117BC" w:rsidRDefault="006117BC" w:rsidP="006117BC">
      <w:pPr>
        <w:spacing w:beforeLines="100" w:before="312" w:afterLines="100" w:after="312" w:line="520" w:lineRule="exact"/>
        <w:ind w:leftChars="-200" w:left="-420" w:rightChars="-200" w:right="-4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教育类研究生免试认定幼儿园、小学教师资格对应任教学科（试行）</w:t>
      </w:r>
    </w:p>
    <w:tbl>
      <w:tblPr>
        <w:tblStyle w:val="1"/>
        <w:tblW w:w="1294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3019"/>
        <w:gridCol w:w="1984"/>
        <w:gridCol w:w="1984"/>
        <w:gridCol w:w="2835"/>
      </w:tblGrid>
      <w:tr w:rsidR="006117BC" w:rsidTr="00410D72">
        <w:trPr>
          <w:jc w:val="center"/>
        </w:trPr>
        <w:tc>
          <w:tcPr>
            <w:tcW w:w="1134" w:type="dxa"/>
            <w:vAlign w:val="center"/>
          </w:tcPr>
          <w:p w:rsidR="006117BC" w:rsidRDefault="006117BC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学位类型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一级学科</w:t>
            </w: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napToGrid w:val="0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二级学科</w:t>
            </w:r>
          </w:p>
          <w:p w:rsidR="006117BC" w:rsidRDefault="006117BC" w:rsidP="00410D72">
            <w:pPr>
              <w:snapToGrid w:val="0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（专业</w:t>
            </w:r>
            <w:r>
              <w:rPr>
                <w:rFonts w:hint="eastAsia"/>
                <w:b/>
                <w:bCs/>
              </w:rPr>
              <w:t>领域</w:t>
            </w:r>
            <w:r>
              <w:rPr>
                <w:b/>
                <w:bCs/>
              </w:rPr>
              <w:t>）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培养目标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任教学</w:t>
            </w:r>
            <w:proofErr w:type="gramEnd"/>
            <w:r>
              <w:rPr>
                <w:b/>
                <w:bCs/>
              </w:rPr>
              <w:t>段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建议</w:t>
            </w:r>
            <w:r>
              <w:rPr>
                <w:b/>
                <w:bCs/>
              </w:rPr>
              <w:t>任教</w:t>
            </w:r>
            <w:r>
              <w:rPr>
                <w:rFonts w:hint="eastAsia"/>
                <w:b/>
                <w:bCs/>
              </w:rPr>
              <w:t>学科</w:t>
            </w:r>
          </w:p>
        </w:tc>
      </w:tr>
      <w:tr w:rsidR="006117BC" w:rsidTr="00410D72">
        <w:trPr>
          <w:trHeight w:val="445"/>
          <w:jc w:val="center"/>
        </w:trPr>
        <w:tc>
          <w:tcPr>
            <w:tcW w:w="1134" w:type="dxa"/>
            <w:vMerge w:val="restart"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0401</w:t>
            </w:r>
            <w:r>
              <w:rPr>
                <w:szCs w:val="21"/>
              </w:rPr>
              <w:t>教育学</w:t>
            </w: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学前教育学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</w:tr>
      <w:tr w:rsidR="006117BC" w:rsidTr="00410D72">
        <w:trPr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特殊教育学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特殊教育</w:t>
            </w: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教育技术学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信息技术</w:t>
            </w: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教育学原理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根据学校师范</w:t>
            </w:r>
            <w:proofErr w:type="gramStart"/>
            <w:r>
              <w:rPr>
                <w:rFonts w:hint="eastAsia"/>
                <w:szCs w:val="21"/>
              </w:rPr>
              <w:t>生教师</w:t>
            </w:r>
            <w:proofErr w:type="gramEnd"/>
            <w:r>
              <w:rPr>
                <w:rFonts w:hint="eastAsia"/>
                <w:szCs w:val="21"/>
              </w:rPr>
              <w:t>职业能力测试的科目确定</w:t>
            </w: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课程与教学论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教育史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比较教育学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教育法学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其他学校自主设置的二级学科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根据学校师范</w:t>
            </w:r>
            <w:proofErr w:type="gramStart"/>
            <w:r>
              <w:rPr>
                <w:rFonts w:hint="eastAsia"/>
                <w:szCs w:val="21"/>
              </w:rPr>
              <w:t>生教师</w:t>
            </w:r>
            <w:proofErr w:type="gramEnd"/>
            <w:r>
              <w:rPr>
                <w:rFonts w:hint="eastAsia"/>
                <w:szCs w:val="21"/>
              </w:rPr>
              <w:t>职业能力测试的科目确定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 w:val="restart"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0451</w:t>
            </w:r>
            <w:r>
              <w:rPr>
                <w:szCs w:val="21"/>
              </w:rPr>
              <w:t>教育</w:t>
            </w: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学科教学（思政）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道德与法治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社会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学科教学（语文）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学科教学（数学）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学科教学（物理）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学科教学（化学）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学科教学（生物）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学科教学（英语）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学科教学（历史）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道德与法治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社会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学科教学（地理）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地理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学科教学（音乐）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音乐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学科教学（体育）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体育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体育与健康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学科教学（美术）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美术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现代教育技术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信息技术</w:t>
            </w:r>
            <w:r>
              <w:rPr>
                <w:szCs w:val="21"/>
              </w:rPr>
              <w:t xml:space="preserve"> 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心理健康教育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心理健康教育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科学与技术教育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信息技术</w:t>
            </w:r>
          </w:p>
        </w:tc>
      </w:tr>
      <w:tr w:rsidR="006117BC" w:rsidTr="00410D72">
        <w:trPr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特殊教育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特殊教育</w:t>
            </w:r>
          </w:p>
        </w:tc>
      </w:tr>
      <w:tr w:rsidR="006117BC" w:rsidTr="00410D72">
        <w:trPr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小学教育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根据学校师范</w:t>
            </w:r>
            <w:proofErr w:type="gramStart"/>
            <w:r>
              <w:rPr>
                <w:rFonts w:hint="eastAsia"/>
                <w:szCs w:val="21"/>
              </w:rPr>
              <w:t>生教师</w:t>
            </w:r>
            <w:proofErr w:type="gramEnd"/>
            <w:r>
              <w:rPr>
                <w:rFonts w:hint="eastAsia"/>
                <w:szCs w:val="21"/>
              </w:rPr>
              <w:t>职业能力测试的科目确定</w:t>
            </w:r>
          </w:p>
        </w:tc>
      </w:tr>
      <w:tr w:rsidR="006117BC" w:rsidTr="00410D72">
        <w:trPr>
          <w:trHeight w:val="445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学前教育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汉语国际教育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教育管理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根据学校师范</w:t>
            </w:r>
            <w:proofErr w:type="gramStart"/>
            <w:r>
              <w:rPr>
                <w:rFonts w:hint="eastAsia"/>
                <w:szCs w:val="21"/>
              </w:rPr>
              <w:t>生教师</w:t>
            </w:r>
            <w:proofErr w:type="gramEnd"/>
            <w:r>
              <w:rPr>
                <w:rFonts w:hint="eastAsia"/>
                <w:szCs w:val="21"/>
              </w:rPr>
              <w:t>职业能力测试的科目确定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学校课程与教学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学生发展与教育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教育领导与管理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624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0453</w:t>
            </w:r>
            <w:r>
              <w:rPr>
                <w:szCs w:val="21"/>
              </w:rPr>
              <w:t>汉语国际教育</w:t>
            </w: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</w:tbl>
    <w:p w:rsidR="009E5201" w:rsidRPr="00E67F14" w:rsidRDefault="006117BC" w:rsidP="00E67F14">
      <w:pPr>
        <w:spacing w:line="360" w:lineRule="exact"/>
        <w:ind w:firstLineChars="100" w:firstLine="340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34"/>
          <w:szCs w:val="34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sz w:val="28"/>
          <w:szCs w:val="28"/>
        </w:rPr>
        <w:t>注：以幼儿园、小学教师为培养目标的公费师范生</w:t>
      </w:r>
      <w:proofErr w:type="gramStart"/>
      <w:r>
        <w:rPr>
          <w:rFonts w:ascii="Times New Roman" w:eastAsia="黑体" w:hAnsi="Times New Roman" w:cs="Times New Roman" w:hint="eastAsia"/>
          <w:sz w:val="28"/>
          <w:szCs w:val="28"/>
        </w:rPr>
        <w:t>任教学</w:t>
      </w:r>
      <w:proofErr w:type="gramEnd"/>
      <w:r>
        <w:rPr>
          <w:rFonts w:ascii="Times New Roman" w:eastAsia="黑体" w:hAnsi="Times New Roman" w:cs="Times New Roman" w:hint="eastAsia"/>
          <w:sz w:val="28"/>
          <w:szCs w:val="28"/>
        </w:rPr>
        <w:t>段和任教学科参照执行。</w:t>
      </w:r>
      <w:bookmarkStart w:id="0" w:name="_GoBack"/>
      <w:bookmarkEnd w:id="0"/>
    </w:p>
    <w:sectPr w:rsidR="009E5201" w:rsidRPr="00E67F14" w:rsidSect="006117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BC"/>
    <w:rsid w:val="006117BC"/>
    <w:rsid w:val="009E5201"/>
    <w:rsid w:val="00E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rsid w:val="006117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rsid w:val="006117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吕艳</cp:lastModifiedBy>
  <cp:revision>2</cp:revision>
  <dcterms:created xsi:type="dcterms:W3CDTF">2020-09-07T10:23:00Z</dcterms:created>
  <dcterms:modified xsi:type="dcterms:W3CDTF">2021-03-19T08:04:00Z</dcterms:modified>
</cp:coreProperties>
</file>