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7A1" w:rsidRDefault="004B23F6" w:rsidP="006113A0">
      <w:r>
        <w:rPr>
          <w:rFonts w:hint="eastAsia"/>
        </w:rPr>
        <w:t>工作室名称：</w:t>
      </w:r>
    </w:p>
    <w:p w:rsidR="00E027A1" w:rsidRDefault="00264D81" w:rsidP="006113A0">
      <w:r>
        <w:rPr>
          <w:rFonts w:hint="eastAsia"/>
        </w:rPr>
        <w:t>“逐光未来”辅导员</w:t>
      </w:r>
      <w:r w:rsidR="0020397F">
        <w:rPr>
          <w:rFonts w:hint="eastAsia"/>
        </w:rPr>
        <w:t>名师</w:t>
      </w:r>
      <w:bookmarkStart w:id="0" w:name="_GoBack"/>
      <w:bookmarkEnd w:id="0"/>
      <w:r w:rsidR="004B23F6">
        <w:rPr>
          <w:rFonts w:hint="eastAsia"/>
        </w:rPr>
        <w:t>工作室</w:t>
      </w:r>
    </w:p>
    <w:p w:rsidR="00E027A1" w:rsidRDefault="00E027A1" w:rsidP="006113A0"/>
    <w:p w:rsidR="00E027A1" w:rsidRDefault="004B23F6" w:rsidP="006113A0">
      <w:r>
        <w:rPr>
          <w:rFonts w:hint="eastAsia"/>
        </w:rPr>
        <w:t>主持人基本情况：</w:t>
      </w:r>
    </w:p>
    <w:p w:rsidR="00E027A1" w:rsidRDefault="004B23F6" w:rsidP="006113A0">
      <w:r>
        <w:rPr>
          <w:rFonts w:hint="eastAsia"/>
        </w:rPr>
        <w:t>杜昀，女，汉族，中共党员，敬文书院党委副书记，思政副教授。先后获得“全国样板党支部”培育项目负责人、全国大学生“我心中的思政课”微电影指导教师、全国网络文化节优秀指导教师、全国大学生科技志愿服务示范团队指导教师、江苏省“挑战杯”一等奖指导教师、江苏省高校思想政治工作“中青年骨干”、入围江苏省“辅导员年度人物”、徐州市教育系统“优秀党务工作者”等国家级奖项</w:t>
      </w:r>
      <w:r>
        <w:rPr>
          <w:rFonts w:hint="eastAsia"/>
        </w:rPr>
        <w:t>7</w:t>
      </w:r>
      <w:r>
        <w:rPr>
          <w:rFonts w:hint="eastAsia"/>
        </w:rPr>
        <w:t>项、省级</w:t>
      </w:r>
      <w:r>
        <w:rPr>
          <w:rFonts w:hint="eastAsia"/>
        </w:rPr>
        <w:t>10</w:t>
      </w:r>
      <w:r>
        <w:rPr>
          <w:rFonts w:hint="eastAsia"/>
        </w:rPr>
        <w:t>项、市级</w:t>
      </w:r>
      <w:r>
        <w:rPr>
          <w:rFonts w:hint="eastAsia"/>
        </w:rPr>
        <w:t>3</w:t>
      </w:r>
      <w:r>
        <w:rPr>
          <w:rFonts w:hint="eastAsia"/>
        </w:rPr>
        <w:t>项，主持及参与教育部、教育厅项目</w:t>
      </w:r>
      <w:r>
        <w:rPr>
          <w:rFonts w:hint="eastAsia"/>
        </w:rPr>
        <w:t>4</w:t>
      </w:r>
      <w:r>
        <w:rPr>
          <w:rFonts w:hint="eastAsia"/>
        </w:rPr>
        <w:t>项，主编书籍</w:t>
      </w:r>
      <w:r>
        <w:rPr>
          <w:rFonts w:hint="eastAsia"/>
        </w:rPr>
        <w:t>1</w:t>
      </w:r>
      <w:r>
        <w:rPr>
          <w:rFonts w:hint="eastAsia"/>
        </w:rPr>
        <w:t>部，</w:t>
      </w:r>
      <w:r>
        <w:rPr>
          <w:rFonts w:ascii="仿宋" w:hAnsi="仿宋" w:hint="eastAsia"/>
          <w:szCs w:val="32"/>
        </w:rPr>
        <w:t>工作研究论文多次发表于CSSCI、中文核心期刊等。戴冠，1994年5月</w:t>
      </w:r>
      <w:r w:rsidR="006113A0">
        <w:rPr>
          <w:rFonts w:ascii="仿宋" w:hAnsi="仿宋" w:hint="eastAsia"/>
          <w:szCs w:val="32"/>
        </w:rPr>
        <w:t>出</w:t>
      </w:r>
      <w:r>
        <w:rPr>
          <w:rFonts w:ascii="仿宋" w:hAnsi="仿宋" w:hint="eastAsia"/>
          <w:szCs w:val="32"/>
        </w:rPr>
        <w:t>生，2020年7月任职辅导员，现任敬文书院团委书记。</w:t>
      </w:r>
    </w:p>
    <w:p w:rsidR="00E027A1" w:rsidRDefault="004B23F6" w:rsidP="006113A0">
      <w:r>
        <w:rPr>
          <w:rFonts w:hint="eastAsia"/>
        </w:rPr>
        <w:t xml:space="preserve">   </w:t>
      </w:r>
    </w:p>
    <w:p w:rsidR="00E027A1" w:rsidRDefault="004B23F6" w:rsidP="006113A0">
      <w:r>
        <w:rPr>
          <w:rFonts w:hint="eastAsia"/>
        </w:rPr>
        <w:t>工作室建设背景：</w:t>
      </w:r>
    </w:p>
    <w:p w:rsidR="00E027A1" w:rsidRDefault="004B23F6" w:rsidP="006113A0">
      <w:r>
        <w:rPr>
          <w:rFonts w:hint="eastAsia"/>
        </w:rPr>
        <w:t>习近平总书记在党的二十大报告中指出：“我们必须增强文化自信，激发文化创新创造活力”，“这是我们在世界文化激荡中站稳脚跟的根基”。当下，“文化育人”作为高校思想政治教育工作的重要组成部分，充分利用文化的价值导向在全面贯彻落实“时代新人铸魂工程”中地位举足轻重。申报人多年来紧密结合新时代高校思想政治工作面对的多元复杂的文化环境，充分挖掘育人资源，积极探索育人路径，结合地域区位优势、文化底蕴、高校特色，紧密结合新时代文化环境，“全过程、全方位、全空间、全系统”地将传统文化、红色文化的双创贯穿大学生思政全过程。拟通过辅导员名师工作室建设，培养辅导员文化认同，实现辅导员队伍的文化涵养、文化浸润、文化传播，最终实现辅导员队伍“文化赋能”，提升辅导员思想政治教育水平，提高育人质量。</w:t>
      </w:r>
    </w:p>
    <w:sectPr w:rsidR="00E027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2E3" w:rsidRDefault="000D62E3" w:rsidP="006113A0">
      <w:r>
        <w:separator/>
      </w:r>
    </w:p>
  </w:endnote>
  <w:endnote w:type="continuationSeparator" w:id="0">
    <w:p w:rsidR="000D62E3" w:rsidRDefault="000D62E3" w:rsidP="0061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2E3" w:rsidRDefault="000D62E3" w:rsidP="006113A0">
      <w:r>
        <w:separator/>
      </w:r>
    </w:p>
  </w:footnote>
  <w:footnote w:type="continuationSeparator" w:id="0">
    <w:p w:rsidR="000D62E3" w:rsidRDefault="000D62E3" w:rsidP="00611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Y2NjMTA2OGY2YzgxNDNlNTNhZjEzMjRhOTZiNTEifQ=="/>
  </w:docVars>
  <w:rsids>
    <w:rsidRoot w:val="2E8B3B89"/>
    <w:rsid w:val="000D62E3"/>
    <w:rsid w:val="0020397F"/>
    <w:rsid w:val="00264D81"/>
    <w:rsid w:val="004B23F6"/>
    <w:rsid w:val="006113A0"/>
    <w:rsid w:val="00732EE0"/>
    <w:rsid w:val="00E027A1"/>
    <w:rsid w:val="0F953C6F"/>
    <w:rsid w:val="14385B2F"/>
    <w:rsid w:val="1DF11C2D"/>
    <w:rsid w:val="23870D0C"/>
    <w:rsid w:val="2E8B3B89"/>
    <w:rsid w:val="49B123F5"/>
    <w:rsid w:val="51E541D6"/>
    <w:rsid w:val="574B0916"/>
    <w:rsid w:val="684C4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6FFF01-690E-411A-B39F-2E2B4F87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113A0"/>
    <w:pPr>
      <w:widowControl w:val="0"/>
      <w:spacing w:line="440" w:lineRule="exact"/>
      <w:ind w:firstLineChars="200" w:firstLine="640"/>
      <w:jc w:val="both"/>
    </w:pPr>
    <w:rPr>
      <w:rFonts w:eastAsia="仿宋"/>
      <w:kern w:val="2"/>
      <w:sz w:val="32"/>
      <w:szCs w:val="24"/>
    </w:rPr>
  </w:style>
  <w:style w:type="paragraph" w:styleId="1">
    <w:name w:val="heading 1"/>
    <w:basedOn w:val="a"/>
    <w:next w:val="a"/>
    <w:autoRedefine/>
    <w:qFormat/>
    <w:pPr>
      <w:keepNext/>
      <w:keepLines/>
      <w:spacing w:before="340" w:after="330" w:line="600" w:lineRule="exact"/>
      <w:jc w:val="center"/>
      <w:outlineLvl w:val="0"/>
    </w:pPr>
    <w:rPr>
      <w:rFonts w:eastAsia="方正小标宋简体"/>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dc:creator>
  <cp:lastModifiedBy>赵阳</cp:lastModifiedBy>
  <cp:revision>4</cp:revision>
  <dcterms:created xsi:type="dcterms:W3CDTF">2024-04-26T08:27:00Z</dcterms:created>
  <dcterms:modified xsi:type="dcterms:W3CDTF">2024-04-27T04:01:00Z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35F9EBEE68DC49448849243F7005C806_13</vt:lpwstr>
  </property>
</Properties>
</file>