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7D327">
      <w:pPr>
        <w:spacing w:line="576" w:lineRule="exact"/>
        <w:rPr>
          <w:rFonts w:ascii="仿宋_GB2312" w:hAnsi="ˎ̥" w:eastAsia="仿宋_GB2312"/>
          <w:color w:val="000000"/>
          <w:sz w:val="32"/>
          <w:szCs w:val="32"/>
        </w:rPr>
      </w:pPr>
      <w:r>
        <w:rPr>
          <w:rFonts w:hint="eastAsia" w:ascii="仿宋_GB2312" w:hAnsi="ˎ̥" w:eastAsia="仿宋_GB2312"/>
          <w:color w:val="000000"/>
          <w:sz w:val="32"/>
          <w:szCs w:val="32"/>
        </w:rPr>
        <w:t>附：</w:t>
      </w:r>
    </w:p>
    <w:p w14:paraId="346BEC0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后勤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保障部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“最美后勤人”推荐表</w:t>
      </w:r>
    </w:p>
    <w:p w14:paraId="7036095F">
      <w:pPr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单位名称：                                  时间：    年     月 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258"/>
        <w:gridCol w:w="719"/>
        <w:gridCol w:w="1078"/>
        <w:gridCol w:w="1258"/>
        <w:gridCol w:w="1078"/>
        <w:gridCol w:w="898"/>
        <w:gridCol w:w="1032"/>
      </w:tblGrid>
      <w:tr w14:paraId="23CAA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186" w:type="dxa"/>
            <w:noWrap w:val="0"/>
            <w:vAlign w:val="center"/>
          </w:tcPr>
          <w:p w14:paraId="37D9C187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58" w:type="dxa"/>
            <w:noWrap w:val="0"/>
            <w:vAlign w:val="center"/>
          </w:tcPr>
          <w:p w14:paraId="546D9EAB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19" w:type="dxa"/>
            <w:noWrap w:val="0"/>
            <w:vAlign w:val="center"/>
          </w:tcPr>
          <w:p w14:paraId="78E4D1B5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78" w:type="dxa"/>
            <w:noWrap w:val="0"/>
            <w:vAlign w:val="center"/>
          </w:tcPr>
          <w:p w14:paraId="028263E4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4FE25C00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 w14:paraId="2B527D9C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078" w:type="dxa"/>
            <w:noWrap w:val="0"/>
            <w:vAlign w:val="center"/>
          </w:tcPr>
          <w:p w14:paraId="30EC8174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center"/>
          </w:tcPr>
          <w:p w14:paraId="4B8C806C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32" w:type="dxa"/>
            <w:noWrap w:val="0"/>
            <w:vAlign w:val="center"/>
          </w:tcPr>
          <w:p w14:paraId="73D211D3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10AC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186" w:type="dxa"/>
            <w:noWrap w:val="0"/>
            <w:vAlign w:val="center"/>
          </w:tcPr>
          <w:p w14:paraId="6290B298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258" w:type="dxa"/>
            <w:noWrap w:val="0"/>
            <w:vAlign w:val="center"/>
          </w:tcPr>
          <w:p w14:paraId="06DBC38C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19" w:type="dxa"/>
            <w:noWrap w:val="0"/>
            <w:vAlign w:val="center"/>
          </w:tcPr>
          <w:p w14:paraId="251CC457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078" w:type="dxa"/>
            <w:noWrap w:val="0"/>
            <w:vAlign w:val="center"/>
          </w:tcPr>
          <w:p w14:paraId="44794587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0A6DDBC5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</w:t>
            </w:r>
          </w:p>
          <w:p w14:paraId="63F9CC89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078" w:type="dxa"/>
            <w:noWrap w:val="0"/>
            <w:vAlign w:val="center"/>
          </w:tcPr>
          <w:p w14:paraId="4EE31F67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center"/>
          </w:tcPr>
          <w:p w14:paraId="2CC8576E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</w:t>
            </w:r>
          </w:p>
          <w:p w14:paraId="3FFE6CB1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程度</w:t>
            </w:r>
          </w:p>
        </w:tc>
        <w:tc>
          <w:tcPr>
            <w:tcW w:w="1032" w:type="dxa"/>
            <w:noWrap w:val="0"/>
            <w:vAlign w:val="center"/>
          </w:tcPr>
          <w:p w14:paraId="0C3F546A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ADEB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1186" w:type="dxa"/>
            <w:noWrap w:val="0"/>
            <w:vAlign w:val="center"/>
          </w:tcPr>
          <w:p w14:paraId="2B5D0C74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 w14:paraId="4E8A7377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246F8AA6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 w14:paraId="0C2E6858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 w14:paraId="38862B81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 w14:paraId="00154777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7321" w:type="dxa"/>
            <w:gridSpan w:val="7"/>
            <w:noWrap w:val="0"/>
            <w:vAlign w:val="top"/>
          </w:tcPr>
          <w:p w14:paraId="47CE859A"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（近</w:t>
            </w:r>
            <w:r>
              <w:rPr>
                <w:rFonts w:hint="eastAsia" w:ascii="宋体" w:hAnsi="宋体"/>
                <w:sz w:val="24"/>
                <w:lang w:eastAsia="zh-CN"/>
              </w:rPr>
              <w:t>两</w:t>
            </w:r>
            <w:r>
              <w:rPr>
                <w:rFonts w:hint="eastAsia" w:ascii="宋体" w:hAnsi="宋体"/>
                <w:sz w:val="24"/>
              </w:rPr>
              <w:t>年主要奖惩情况）</w:t>
            </w:r>
          </w:p>
        </w:tc>
      </w:tr>
      <w:tr w14:paraId="288BC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5" w:hRule="atLeast"/>
          <w:jc w:val="center"/>
        </w:trPr>
        <w:tc>
          <w:tcPr>
            <w:tcW w:w="1186" w:type="dxa"/>
            <w:noWrap w:val="0"/>
            <w:vAlign w:val="center"/>
          </w:tcPr>
          <w:p w14:paraId="6661567C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先</w:t>
            </w:r>
          </w:p>
          <w:p w14:paraId="0D0464C7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进</w:t>
            </w:r>
          </w:p>
          <w:p w14:paraId="353CED2F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</w:p>
          <w:p w14:paraId="0C2D7B04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迹</w:t>
            </w:r>
          </w:p>
        </w:tc>
        <w:tc>
          <w:tcPr>
            <w:tcW w:w="7321" w:type="dxa"/>
            <w:gridSpan w:val="7"/>
            <w:noWrap w:val="0"/>
            <w:vAlign w:val="top"/>
          </w:tcPr>
          <w:p w14:paraId="1FC78749"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（近</w:t>
            </w:r>
            <w:r>
              <w:rPr>
                <w:rFonts w:hint="eastAsia" w:ascii="宋体" w:hAnsi="宋体"/>
                <w:sz w:val="24"/>
                <w:lang w:eastAsia="zh-CN"/>
              </w:rPr>
              <w:t>两</w:t>
            </w:r>
            <w:r>
              <w:rPr>
                <w:rFonts w:hint="eastAsia" w:ascii="宋体" w:hAnsi="宋体"/>
                <w:sz w:val="24"/>
              </w:rPr>
              <w:t>年先进事迹，内容简洁、精炼，以写实为主，图文并茂，1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</w:rPr>
              <w:t>00字左右，可附页）</w:t>
            </w:r>
          </w:p>
        </w:tc>
      </w:tr>
      <w:tr w14:paraId="76EEC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1186" w:type="dxa"/>
            <w:noWrap w:val="0"/>
            <w:vAlign w:val="center"/>
          </w:tcPr>
          <w:p w14:paraId="33DAE5FC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</w:t>
            </w:r>
          </w:p>
          <w:p w14:paraId="110A8A3D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321" w:type="dxa"/>
            <w:gridSpan w:val="7"/>
            <w:noWrap w:val="0"/>
            <w:vAlign w:val="center"/>
          </w:tcPr>
          <w:p w14:paraId="0D5784C4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4E93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186" w:type="dxa"/>
            <w:noWrap w:val="0"/>
            <w:vAlign w:val="center"/>
          </w:tcPr>
          <w:p w14:paraId="0FADCC0A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3"/>
                <w:sz w:val="24"/>
                <w:lang w:eastAsia="zh-CN"/>
              </w:rPr>
              <w:t>后勤保障部</w:t>
            </w:r>
            <w:r>
              <w:rPr>
                <w:rFonts w:hint="eastAsia" w:ascii="宋体" w:hAnsi="宋体"/>
                <w:spacing w:val="-23"/>
                <w:sz w:val="24"/>
              </w:rPr>
              <w:t>党委意见</w:t>
            </w:r>
          </w:p>
        </w:tc>
        <w:tc>
          <w:tcPr>
            <w:tcW w:w="7321" w:type="dxa"/>
            <w:gridSpan w:val="7"/>
            <w:noWrap w:val="0"/>
            <w:vAlign w:val="center"/>
          </w:tcPr>
          <w:p w14:paraId="0EE6BC21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2E78352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F7444"/>
    <w:rsid w:val="4A3F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2025-05-22T01:16:00Z</dcterms:created>
  <dc:creator>J_0416</dc:creator>
  <cp:lastModifiedBy>J_0416</cp:lastModifiedBy>
  <dcterms:modified xsi:type="dcterms:W3CDTF">2025-05-22T01:16:55Z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AF29DE4F06574EF99A207F2F2BDA774E_11</vt:lpwstr>
  </property>
  <property fmtid="{D5CDD505-2E9C-101B-9397-08002B2CF9AE}" pid="4" name="KSOTemplateDocerSaveRecord">
    <vt:lpwstr>eyJoZGlkIjoiODY0ZGU0YWFmNDRmZmM4NzUwMjUyNDE0ZGU2ZDQwOGMiLCJ1c2VySWQiOiIyMjgxNDY3OTcifQ==</vt:lpwstr>
  </property>
</Properties>
</file>