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9795" w14:textId="77777777" w:rsidR="003065BE" w:rsidRPr="003065BE" w:rsidRDefault="003065BE" w:rsidP="003065BE">
      <w:pPr>
        <w:jc w:val="center"/>
        <w:rPr>
          <w:rFonts w:ascii="微软雅黑" w:eastAsia="微软雅黑" w:hAnsi="微软雅黑" w:cs="宋体"/>
          <w:b/>
          <w:bCs/>
          <w:kern w:val="0"/>
          <w:sz w:val="44"/>
          <w:szCs w:val="44"/>
        </w:rPr>
      </w:pPr>
      <w:r w:rsidRPr="003065BE">
        <w:rPr>
          <w:rFonts w:ascii="微软雅黑" w:eastAsia="微软雅黑" w:hAnsi="微软雅黑" w:cs="宋体" w:hint="eastAsia"/>
          <w:b/>
          <w:bCs/>
          <w:kern w:val="0"/>
          <w:sz w:val="44"/>
          <w:szCs w:val="44"/>
        </w:rPr>
        <w:t>动物</w:t>
      </w:r>
      <w:proofErr w:type="gramStart"/>
      <w:r w:rsidRPr="003065BE">
        <w:rPr>
          <w:rFonts w:ascii="微软雅黑" w:eastAsia="微软雅黑" w:hAnsi="微软雅黑" w:cs="宋体" w:hint="eastAsia"/>
          <w:b/>
          <w:bCs/>
          <w:kern w:val="0"/>
          <w:sz w:val="44"/>
          <w:szCs w:val="44"/>
        </w:rPr>
        <w:t>房安全</w:t>
      </w:r>
      <w:proofErr w:type="gramEnd"/>
      <w:r w:rsidRPr="003065BE">
        <w:rPr>
          <w:rFonts w:ascii="微软雅黑" w:eastAsia="微软雅黑" w:hAnsi="微软雅黑" w:cs="宋体" w:hint="eastAsia"/>
          <w:b/>
          <w:bCs/>
          <w:kern w:val="0"/>
          <w:sz w:val="44"/>
          <w:szCs w:val="44"/>
        </w:rPr>
        <w:t>与环保责任承诺书</w:t>
      </w:r>
    </w:p>
    <w:p w14:paraId="0941D964" w14:textId="77777777" w:rsidR="003065BE" w:rsidRPr="003065BE" w:rsidRDefault="003065BE" w:rsidP="003065BE">
      <w:pPr>
        <w:spacing w:line="269" w:lineRule="auto"/>
        <w:rPr>
          <w:rFonts w:ascii="宋体" w:hAnsi="宋体"/>
          <w:sz w:val="30"/>
          <w:szCs w:val="30"/>
        </w:rPr>
      </w:pPr>
      <w:r w:rsidRPr="003065BE">
        <w:rPr>
          <w:rFonts w:ascii="黑体" w:eastAsia="黑体" w:hAnsi="黑体" w:hint="eastAsia"/>
          <w:sz w:val="30"/>
          <w:szCs w:val="30"/>
        </w:rPr>
        <w:t>本人郑重承诺</w:t>
      </w:r>
      <w:r w:rsidRPr="003065BE">
        <w:rPr>
          <w:rFonts w:ascii="宋体" w:hAnsi="宋体" w:hint="eastAsia"/>
          <w:sz w:val="30"/>
          <w:szCs w:val="30"/>
        </w:rPr>
        <w:t>：</w:t>
      </w:r>
    </w:p>
    <w:p w14:paraId="3E3D95E4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 w:hint="eastAsia"/>
          <w:b/>
          <w:sz w:val="24"/>
        </w:rPr>
        <w:t>一、总则</w:t>
      </w:r>
    </w:p>
    <w:p w14:paraId="5BAC1286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已详细阅读并遵守《中华人民共和国生物安全法》《中华人民共和国动物防疫法》《江苏师范大学实验室安全教育与准入制度》（</w:t>
      </w:r>
      <w:bookmarkStart w:id="0" w:name="_Hlk159854308"/>
      <w:proofErr w:type="gramStart"/>
      <w:r w:rsidRPr="003065BE">
        <w:rPr>
          <w:rFonts w:ascii="宋体" w:hAnsi="宋体" w:hint="eastAsia"/>
          <w:sz w:val="24"/>
        </w:rPr>
        <w:t>苏师实发</w:t>
      </w:r>
      <w:proofErr w:type="gramEnd"/>
      <w:r w:rsidRPr="003065BE">
        <w:rPr>
          <w:rFonts w:ascii="宋体" w:hAnsi="宋体" w:hint="eastAsia"/>
          <w:sz w:val="24"/>
        </w:rPr>
        <w:t>〔2022〕10号</w:t>
      </w:r>
      <w:bookmarkEnd w:id="0"/>
      <w:r w:rsidRPr="003065BE">
        <w:rPr>
          <w:rFonts w:ascii="宋体" w:hAnsi="宋体" w:hint="eastAsia"/>
          <w:sz w:val="24"/>
        </w:rPr>
        <w:t>）、《江苏师范大学实验动物管理暂行办法》（</w:t>
      </w:r>
      <w:proofErr w:type="gramStart"/>
      <w:r w:rsidRPr="003065BE">
        <w:rPr>
          <w:rFonts w:ascii="宋体" w:hAnsi="宋体" w:hint="eastAsia"/>
          <w:sz w:val="24"/>
        </w:rPr>
        <w:t>苏师实发</w:t>
      </w:r>
      <w:proofErr w:type="gramEnd"/>
      <w:r w:rsidRPr="003065BE">
        <w:rPr>
          <w:rFonts w:ascii="宋体" w:hAnsi="宋体" w:hint="eastAsia"/>
          <w:sz w:val="24"/>
        </w:rPr>
        <w:t>〔202</w:t>
      </w:r>
      <w:r w:rsidRPr="003065BE">
        <w:rPr>
          <w:rFonts w:ascii="宋体" w:hAnsi="宋体"/>
          <w:sz w:val="24"/>
        </w:rPr>
        <w:t>3</w:t>
      </w:r>
      <w:r w:rsidRPr="003065BE">
        <w:rPr>
          <w:rFonts w:ascii="宋体" w:hAnsi="宋体" w:hint="eastAsia"/>
          <w:sz w:val="24"/>
        </w:rPr>
        <w:t>〕</w:t>
      </w:r>
      <w:r w:rsidRPr="003065BE">
        <w:rPr>
          <w:rFonts w:ascii="宋体" w:hAnsi="宋体"/>
          <w:sz w:val="24"/>
        </w:rPr>
        <w:t>8</w:t>
      </w:r>
      <w:r w:rsidRPr="003065BE">
        <w:rPr>
          <w:rFonts w:ascii="宋体" w:hAnsi="宋体" w:hint="eastAsia"/>
          <w:sz w:val="24"/>
        </w:rPr>
        <w:t>号）、</w:t>
      </w:r>
      <w:proofErr w:type="gramStart"/>
      <w:r w:rsidRPr="003065BE">
        <w:rPr>
          <w:rFonts w:ascii="宋体" w:hAnsi="宋体" w:hint="eastAsia"/>
          <w:sz w:val="24"/>
        </w:rPr>
        <w:t>《《</w:t>
      </w:r>
      <w:proofErr w:type="gramEnd"/>
      <w:r w:rsidRPr="003065BE">
        <w:rPr>
          <w:rFonts w:ascii="宋体" w:hAnsi="宋体" w:hint="eastAsia"/>
          <w:sz w:val="24"/>
        </w:rPr>
        <w:t>江苏师范大学突发实验动物生物安全事件应急预案</w:t>
      </w:r>
      <w:proofErr w:type="gramStart"/>
      <w:r w:rsidRPr="003065BE">
        <w:rPr>
          <w:rFonts w:ascii="宋体" w:hAnsi="宋体" w:hint="eastAsia"/>
          <w:sz w:val="24"/>
        </w:rPr>
        <w:t>》</w:t>
      </w:r>
      <w:proofErr w:type="gramEnd"/>
      <w:r w:rsidRPr="003065BE">
        <w:rPr>
          <w:rFonts w:ascii="宋体" w:hAnsi="宋体" w:hint="eastAsia"/>
          <w:sz w:val="24"/>
        </w:rPr>
        <w:t>（</w:t>
      </w:r>
      <w:proofErr w:type="gramStart"/>
      <w:r w:rsidRPr="003065BE">
        <w:rPr>
          <w:rFonts w:ascii="宋体" w:hAnsi="宋体" w:hint="eastAsia"/>
          <w:sz w:val="24"/>
        </w:rPr>
        <w:t>苏师实发</w:t>
      </w:r>
      <w:proofErr w:type="gramEnd"/>
      <w:r w:rsidRPr="003065BE">
        <w:rPr>
          <w:rFonts w:ascii="宋体" w:hAnsi="宋体" w:hint="eastAsia"/>
          <w:sz w:val="24"/>
        </w:rPr>
        <w:t>〔202</w:t>
      </w:r>
      <w:r w:rsidRPr="003065BE">
        <w:rPr>
          <w:rFonts w:ascii="宋体" w:hAnsi="宋体"/>
          <w:sz w:val="24"/>
        </w:rPr>
        <w:t>3</w:t>
      </w:r>
      <w:r w:rsidRPr="003065BE">
        <w:rPr>
          <w:rFonts w:ascii="宋体" w:hAnsi="宋体" w:hint="eastAsia"/>
          <w:sz w:val="24"/>
        </w:rPr>
        <w:t>〕</w:t>
      </w:r>
      <w:r w:rsidRPr="003065BE">
        <w:rPr>
          <w:rFonts w:ascii="宋体" w:hAnsi="宋体"/>
          <w:sz w:val="24"/>
        </w:rPr>
        <w:t>11</w:t>
      </w:r>
      <w:r w:rsidRPr="003065BE">
        <w:rPr>
          <w:rFonts w:ascii="宋体" w:hAnsi="宋体" w:hint="eastAsia"/>
          <w:sz w:val="24"/>
        </w:rPr>
        <w:t>号）以及江苏师范大学实验室与设备管理处有关实验动物、安全与环保、生物安全管理、实验室突发事件应急预案等规章制度。</w:t>
      </w:r>
    </w:p>
    <w:p w14:paraId="734F73CC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坚持“安全第一、重在预防、责任到人、绿色环保”和“谁使用、谁负责，谁主管、谁负责”的安全与环保管理原则。</w:t>
      </w:r>
    </w:p>
    <w:p w14:paraId="4A1A4023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 w:hint="eastAsia"/>
          <w:b/>
          <w:sz w:val="24"/>
        </w:rPr>
        <w:t>二、生物安全</w:t>
      </w:r>
    </w:p>
    <w:p w14:paraId="6C1B4F43" w14:textId="32BC1D41" w:rsidR="003065BE" w:rsidRPr="003065BE" w:rsidRDefault="00DF6249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bookmarkStart w:id="1" w:name="_Hlk161132039"/>
      <w:r>
        <w:rPr>
          <w:rFonts w:ascii="宋体" w:hAnsi="宋体" w:hint="eastAsia"/>
          <w:sz w:val="24"/>
        </w:rPr>
        <w:t>承诺</w:t>
      </w:r>
      <w:bookmarkEnd w:id="1"/>
      <w:r w:rsidR="003065BE" w:rsidRPr="003065BE">
        <w:rPr>
          <w:rFonts w:ascii="宋体" w:hAnsi="宋体" w:hint="eastAsia"/>
          <w:sz w:val="24"/>
        </w:rPr>
        <w:t>不得将任何病原微生物带入动物房屏障设施。</w:t>
      </w:r>
    </w:p>
    <w:p w14:paraId="6EBCA14B" w14:textId="7FA0BC8F" w:rsidR="003065BE" w:rsidRPr="003065BE" w:rsidRDefault="00DF6249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DF6249">
        <w:rPr>
          <w:rFonts w:ascii="宋体" w:hAnsi="宋体" w:hint="eastAsia"/>
          <w:sz w:val="24"/>
        </w:rPr>
        <w:t>承诺</w:t>
      </w:r>
      <w:r w:rsidR="003065BE" w:rsidRPr="003065BE">
        <w:rPr>
          <w:rFonts w:ascii="宋体" w:hAnsi="宋体" w:hint="eastAsia"/>
          <w:sz w:val="24"/>
        </w:rPr>
        <w:t>不开展有危险的基因工程实验。</w:t>
      </w:r>
    </w:p>
    <w:p w14:paraId="5584A013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 w:hint="eastAsia"/>
          <w:b/>
          <w:sz w:val="24"/>
        </w:rPr>
        <w:t>三、实验动物及物品进入</w:t>
      </w:r>
    </w:p>
    <w:p w14:paraId="5BFDCD0C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/>
          <w:sz w:val="24"/>
        </w:rPr>
        <w:t>进入</w:t>
      </w:r>
      <w:r w:rsidRPr="003065BE">
        <w:rPr>
          <w:rFonts w:ascii="宋体" w:hAnsi="宋体" w:hint="eastAsia"/>
          <w:sz w:val="24"/>
        </w:rPr>
        <w:t>动物房屏障设施</w:t>
      </w:r>
      <w:r w:rsidRPr="003065BE">
        <w:rPr>
          <w:rFonts w:ascii="宋体" w:hAnsi="宋体"/>
          <w:sz w:val="24"/>
        </w:rPr>
        <w:t>的实验动物必须提交</w:t>
      </w:r>
      <w:r w:rsidRPr="003065BE">
        <w:rPr>
          <w:rFonts w:ascii="宋体" w:hAnsi="宋体" w:hint="eastAsia"/>
          <w:sz w:val="24"/>
        </w:rPr>
        <w:t>《实验动物质量合格证》。</w:t>
      </w:r>
    </w:p>
    <w:p w14:paraId="32B01E86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实验动物的外包装须先用75%酒精</w:t>
      </w:r>
      <w:r w:rsidRPr="003065BE">
        <w:rPr>
          <w:rFonts w:ascii="宋体" w:hAnsi="宋体"/>
          <w:sz w:val="24"/>
        </w:rPr>
        <w:t>液擦拭</w:t>
      </w:r>
      <w:r w:rsidRPr="003065BE">
        <w:rPr>
          <w:rFonts w:ascii="宋体" w:hAnsi="宋体" w:hint="eastAsia"/>
          <w:sz w:val="24"/>
        </w:rPr>
        <w:t>消毒，然后放入动物检疫室观察并消毒。</w:t>
      </w:r>
    </w:p>
    <w:p w14:paraId="298FDA5D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任何进入动物房屏障设施的物品须先用经过无菌化处理。</w:t>
      </w:r>
    </w:p>
    <w:p w14:paraId="0EB8F9E7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/>
          <w:sz w:val="24"/>
        </w:rPr>
        <w:t>在管理人员的指导下</w:t>
      </w:r>
      <w:r w:rsidRPr="003065BE">
        <w:rPr>
          <w:rFonts w:ascii="宋体" w:hAnsi="宋体" w:hint="eastAsia"/>
          <w:sz w:val="24"/>
        </w:rPr>
        <w:t>，</w:t>
      </w:r>
      <w:r w:rsidRPr="003065BE">
        <w:rPr>
          <w:rFonts w:ascii="宋体" w:hAnsi="宋体"/>
          <w:sz w:val="24"/>
        </w:rPr>
        <w:t>按照仪器</w:t>
      </w:r>
      <w:r w:rsidRPr="003065BE">
        <w:rPr>
          <w:rFonts w:ascii="宋体" w:hAnsi="宋体" w:hint="eastAsia"/>
          <w:sz w:val="24"/>
        </w:rPr>
        <w:t>、</w:t>
      </w:r>
      <w:r w:rsidRPr="003065BE">
        <w:rPr>
          <w:rFonts w:ascii="宋体" w:hAnsi="宋体"/>
          <w:sz w:val="24"/>
        </w:rPr>
        <w:t>设备的操作规程</w:t>
      </w:r>
      <w:r w:rsidRPr="003065BE">
        <w:rPr>
          <w:rFonts w:ascii="宋体" w:hAnsi="宋体" w:hint="eastAsia"/>
          <w:sz w:val="24"/>
        </w:rPr>
        <w:t>，</w:t>
      </w:r>
      <w:r w:rsidRPr="003065BE">
        <w:rPr>
          <w:rFonts w:ascii="宋体" w:hAnsi="宋体"/>
          <w:sz w:val="24"/>
        </w:rPr>
        <w:t>正确使用仪器</w:t>
      </w:r>
      <w:r w:rsidRPr="003065BE">
        <w:rPr>
          <w:rFonts w:ascii="宋体" w:hAnsi="宋体" w:hint="eastAsia"/>
          <w:sz w:val="24"/>
        </w:rPr>
        <w:t>、</w:t>
      </w:r>
      <w:r w:rsidRPr="003065BE">
        <w:rPr>
          <w:rFonts w:ascii="宋体" w:hAnsi="宋体"/>
          <w:sz w:val="24"/>
        </w:rPr>
        <w:t>设备</w:t>
      </w:r>
      <w:r w:rsidRPr="003065BE">
        <w:rPr>
          <w:rFonts w:ascii="宋体" w:hAnsi="宋体" w:hint="eastAsia"/>
          <w:sz w:val="24"/>
        </w:rPr>
        <w:t>，</w:t>
      </w:r>
      <w:r w:rsidRPr="003065BE">
        <w:rPr>
          <w:rFonts w:ascii="宋体" w:hAnsi="宋体"/>
          <w:sz w:val="24"/>
        </w:rPr>
        <w:t>并做好使用登记</w:t>
      </w:r>
      <w:r w:rsidRPr="003065BE">
        <w:rPr>
          <w:rFonts w:ascii="宋体" w:hAnsi="宋体" w:hint="eastAsia"/>
          <w:sz w:val="24"/>
        </w:rPr>
        <w:t>。</w:t>
      </w:r>
      <w:r w:rsidRPr="003065BE">
        <w:rPr>
          <w:rFonts w:ascii="宋体" w:hAnsi="宋体"/>
          <w:sz w:val="24"/>
        </w:rPr>
        <w:t>凡违反操作规范而损害仪器者</w:t>
      </w:r>
      <w:r w:rsidRPr="003065BE">
        <w:rPr>
          <w:rFonts w:ascii="宋体" w:hAnsi="宋体" w:hint="eastAsia"/>
          <w:sz w:val="24"/>
        </w:rPr>
        <w:t>，</w:t>
      </w:r>
      <w:r w:rsidRPr="003065BE">
        <w:rPr>
          <w:rFonts w:ascii="宋体" w:hAnsi="宋体"/>
          <w:sz w:val="24"/>
        </w:rPr>
        <w:t>视其损害程度给予相应的赔偿</w:t>
      </w:r>
      <w:r w:rsidRPr="003065BE">
        <w:rPr>
          <w:rFonts w:ascii="宋体" w:hAnsi="宋体" w:hint="eastAsia"/>
          <w:sz w:val="24"/>
        </w:rPr>
        <w:t>。</w:t>
      </w:r>
    </w:p>
    <w:p w14:paraId="6957DDC5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/>
          <w:b/>
          <w:sz w:val="24"/>
        </w:rPr>
        <w:t>四</w:t>
      </w:r>
      <w:r w:rsidRPr="003065BE">
        <w:rPr>
          <w:rFonts w:ascii="楷体" w:eastAsia="楷体" w:hAnsi="楷体" w:hint="eastAsia"/>
          <w:b/>
          <w:sz w:val="24"/>
        </w:rPr>
        <w:t>、</w:t>
      </w:r>
      <w:r w:rsidRPr="003065BE">
        <w:rPr>
          <w:rFonts w:ascii="楷体" w:eastAsia="楷体" w:hAnsi="楷体"/>
          <w:b/>
          <w:sz w:val="24"/>
        </w:rPr>
        <w:t>实验动物福利及防疫</w:t>
      </w:r>
    </w:p>
    <w:p w14:paraId="6AE3BA03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/>
          <w:sz w:val="24"/>
        </w:rPr>
        <w:t>在饲养管理和</w:t>
      </w:r>
      <w:r w:rsidRPr="003065BE">
        <w:rPr>
          <w:rFonts w:ascii="宋体" w:hAnsi="宋体" w:hint="eastAsia"/>
          <w:sz w:val="24"/>
        </w:rPr>
        <w:t>进行动物实验</w:t>
      </w:r>
      <w:r w:rsidRPr="003065BE">
        <w:rPr>
          <w:rFonts w:ascii="宋体" w:hAnsi="宋体"/>
          <w:sz w:val="24"/>
        </w:rPr>
        <w:t>的过程中，采取科学合理的有效措施，使实验动物享有洁净、安静、舒适的生活环境，受到良好的管理与照料，避免不必要的伤害、饥饿、不适、惊恐、折磨、疾病和疼痛，保证其能够最大限度地实现自然行为。</w:t>
      </w:r>
    </w:p>
    <w:p w14:paraId="3D63F110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如果动物不明原因死亡，应立即通知管理人员。</w:t>
      </w:r>
    </w:p>
    <w:p w14:paraId="3E23C2E9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/>
          <w:b/>
          <w:sz w:val="24"/>
        </w:rPr>
        <w:t>五</w:t>
      </w:r>
      <w:r w:rsidRPr="003065BE">
        <w:rPr>
          <w:rFonts w:ascii="楷体" w:eastAsia="楷体" w:hAnsi="楷体" w:hint="eastAsia"/>
          <w:b/>
          <w:sz w:val="24"/>
        </w:rPr>
        <w:t>、</w:t>
      </w:r>
      <w:r w:rsidRPr="003065BE">
        <w:rPr>
          <w:rFonts w:ascii="楷体" w:eastAsia="楷体" w:hAnsi="楷体"/>
          <w:b/>
          <w:sz w:val="24"/>
        </w:rPr>
        <w:t>实验废弃物</w:t>
      </w:r>
    </w:p>
    <w:p w14:paraId="7CF94526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实验后使用过的实验废弃物、实验动物尸体应放在指定的地方。</w:t>
      </w:r>
    </w:p>
    <w:p w14:paraId="01DEC136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 w:hint="eastAsia"/>
          <w:b/>
          <w:sz w:val="24"/>
        </w:rPr>
        <w:t>六、健康防护</w:t>
      </w:r>
    </w:p>
    <w:p w14:paraId="59A6F893" w14:textId="77777777" w:rsidR="003065BE" w:rsidRP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做好自我日常健康监测和防护工作，有发热咳嗽等症状时不得进入动物房屏障设施。</w:t>
      </w:r>
    </w:p>
    <w:p w14:paraId="759B15F0" w14:textId="77777777" w:rsidR="003065BE" w:rsidRPr="003065BE" w:rsidRDefault="003065BE" w:rsidP="003065BE">
      <w:pPr>
        <w:spacing w:line="269" w:lineRule="auto"/>
        <w:rPr>
          <w:rFonts w:ascii="楷体" w:eastAsia="楷体" w:hAnsi="楷体"/>
          <w:b/>
          <w:sz w:val="24"/>
        </w:rPr>
      </w:pPr>
      <w:r w:rsidRPr="003065BE">
        <w:rPr>
          <w:rFonts w:ascii="楷体" w:eastAsia="楷体" w:hAnsi="楷体" w:hint="eastAsia"/>
          <w:b/>
          <w:sz w:val="24"/>
        </w:rPr>
        <w:t>七、应急处置</w:t>
      </w:r>
    </w:p>
    <w:p w14:paraId="59A596AA" w14:textId="7A7963D3" w:rsidR="003065BE" w:rsidRDefault="003065BE" w:rsidP="003065BE">
      <w:pPr>
        <w:numPr>
          <w:ilvl w:val="0"/>
          <w:numId w:val="1"/>
        </w:numPr>
        <w:spacing w:line="269" w:lineRule="auto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在实验室发生突发事件后立即向动物房和所属实验室报告，并在确保安全和不加重突发事件态势的前提下进行适当紧急处置。报告内容应包括突发事件发生的时间、地点、涉及人员、基本情况、潜在威胁和影响以及已采取的措</w:t>
      </w:r>
      <w:r w:rsidRPr="003065BE">
        <w:rPr>
          <w:rFonts w:ascii="宋体" w:hAnsi="宋体" w:hint="eastAsia"/>
          <w:sz w:val="24"/>
        </w:rPr>
        <w:lastRenderedPageBreak/>
        <w:t>施等。突发事件包括在科研实验室发生的失火、爆炸、漏水、漏电、中毒、危化品泄漏或丢失、动物咬伤或发生动物源感染性疾病、病原微生物污染以及财物被盗、人身伤害等事件。</w:t>
      </w:r>
    </w:p>
    <w:p w14:paraId="1DF79AF4" w14:textId="77777777" w:rsidR="003065BE" w:rsidRPr="003065BE" w:rsidRDefault="003065BE" w:rsidP="003065BE">
      <w:pPr>
        <w:tabs>
          <w:tab w:val="left" w:pos="360"/>
        </w:tabs>
        <w:spacing w:line="269" w:lineRule="auto"/>
        <w:ind w:left="360"/>
        <w:rPr>
          <w:rFonts w:ascii="宋体" w:hAnsi="宋体"/>
          <w:sz w:val="24"/>
        </w:rPr>
      </w:pPr>
    </w:p>
    <w:p w14:paraId="4091E8FA" w14:textId="77777777" w:rsidR="003065BE" w:rsidRPr="003065BE" w:rsidRDefault="003065BE" w:rsidP="003065BE">
      <w:pPr>
        <w:spacing w:after="100" w:afterAutospacing="1" w:line="24" w:lineRule="atLeast"/>
        <w:rPr>
          <w:rFonts w:ascii="黑体" w:eastAsia="黑体" w:hAnsi="黑体"/>
          <w:sz w:val="24"/>
        </w:rPr>
      </w:pPr>
      <w:r w:rsidRPr="003065BE">
        <w:rPr>
          <w:rFonts w:ascii="黑体" w:eastAsia="黑体" w:hAnsi="黑体" w:hint="eastAsia"/>
          <w:sz w:val="24"/>
        </w:rPr>
        <w:t>若因违反上述承诺造成实验室安全与环保事故，我愿承担全部责任。</w:t>
      </w:r>
    </w:p>
    <w:p w14:paraId="38A383E8" w14:textId="77777777" w:rsidR="003065BE" w:rsidRPr="003065BE" w:rsidRDefault="003065BE" w:rsidP="003065BE">
      <w:pPr>
        <w:spacing w:before="100" w:beforeAutospacing="1" w:after="100" w:afterAutospacing="1" w:line="24" w:lineRule="atLeast"/>
        <w:ind w:leftChars="2280" w:left="5028" w:hangingChars="100" w:hanging="240"/>
        <w:rPr>
          <w:rFonts w:ascii="宋体" w:hAnsi="宋体"/>
          <w:sz w:val="24"/>
          <w:u w:val="single"/>
        </w:rPr>
      </w:pPr>
      <w:r w:rsidRPr="003065BE">
        <w:rPr>
          <w:rFonts w:ascii="宋体" w:hAnsi="宋体" w:hint="eastAsia"/>
          <w:sz w:val="24"/>
        </w:rPr>
        <w:t>承诺人签名：</w:t>
      </w:r>
      <w:r w:rsidRPr="003065BE">
        <w:rPr>
          <w:rFonts w:ascii="宋体" w:hAnsi="宋体" w:hint="eastAsia"/>
          <w:sz w:val="24"/>
          <w:u w:val="single"/>
        </w:rPr>
        <w:t xml:space="preserve">                 </w:t>
      </w:r>
    </w:p>
    <w:p w14:paraId="740820E3" w14:textId="77777777" w:rsidR="003065BE" w:rsidRPr="003065BE" w:rsidRDefault="003065BE" w:rsidP="003065BE">
      <w:pPr>
        <w:spacing w:before="100" w:beforeAutospacing="1" w:after="100" w:afterAutospacing="1" w:line="24" w:lineRule="atLeast"/>
        <w:ind w:leftChars="2280" w:left="5028" w:hangingChars="100" w:hanging="240"/>
        <w:rPr>
          <w:rFonts w:ascii="宋体" w:hAnsi="宋体"/>
          <w:sz w:val="24"/>
        </w:rPr>
      </w:pPr>
      <w:r w:rsidRPr="003065BE">
        <w:rPr>
          <w:rFonts w:ascii="宋体" w:hAnsi="宋体" w:hint="eastAsia"/>
          <w:sz w:val="24"/>
        </w:rPr>
        <w:t>日期：       年   月   日</w:t>
      </w:r>
    </w:p>
    <w:p w14:paraId="7CB7050F" w14:textId="77777777" w:rsidR="00647C7C" w:rsidRPr="003065BE" w:rsidRDefault="00647C7C">
      <w:pPr>
        <w:rPr>
          <w:sz w:val="24"/>
        </w:rPr>
      </w:pPr>
    </w:p>
    <w:sectPr w:rsidR="00647C7C" w:rsidRPr="00306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4775" w14:textId="77777777" w:rsidR="00BE5465" w:rsidRDefault="00BE5465" w:rsidP="00DF6249">
      <w:r>
        <w:separator/>
      </w:r>
    </w:p>
  </w:endnote>
  <w:endnote w:type="continuationSeparator" w:id="0">
    <w:p w14:paraId="17FF122A" w14:textId="77777777" w:rsidR="00BE5465" w:rsidRDefault="00BE5465" w:rsidP="00DF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573C" w14:textId="77777777" w:rsidR="00BE5465" w:rsidRDefault="00BE5465" w:rsidP="00DF6249">
      <w:r>
        <w:separator/>
      </w:r>
    </w:p>
  </w:footnote>
  <w:footnote w:type="continuationSeparator" w:id="0">
    <w:p w14:paraId="5AA62893" w14:textId="77777777" w:rsidR="00BE5465" w:rsidRDefault="00BE5465" w:rsidP="00DF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E3D84"/>
    <w:multiLevelType w:val="multilevel"/>
    <w:tmpl w:val="7D1E3D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BE"/>
    <w:rsid w:val="003065BE"/>
    <w:rsid w:val="00647C7C"/>
    <w:rsid w:val="00BE5465"/>
    <w:rsid w:val="00D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0D927"/>
  <w15:chartTrackingRefBased/>
  <w15:docId w15:val="{5FA818B5-F269-402A-863F-3BA34FC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吴元学</dc:creator>
  <cp:keywords/>
  <dc:description/>
  <cp:lastModifiedBy>吴元学</cp:lastModifiedBy>
  <cp:revision>2</cp:revision>
  <dcterms:created xsi:type="dcterms:W3CDTF">2024-02-26T07:46:00Z</dcterms:created>
  <dcterms:modified xsi:type="dcterms:W3CDTF">2024-03-12T02:38:00Z</dcterms:modified>
</cp:coreProperties>
</file>