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5F2940" w:rsidRPr="00F9604D" w:rsidRDefault="006E6BA9" w:rsidP="00F9604D">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52"/>
          <w:szCs w:val="52"/>
        </w:rPr>
        <w:t>江苏师范大学</w:t>
      </w:r>
      <w:r w:rsidR="00B34567" w:rsidRPr="00B34567">
        <w:rPr>
          <w:rFonts w:asciiTheme="minorEastAsia" w:eastAsiaTheme="minorEastAsia" w:hAnsiTheme="minorEastAsia" w:cs="华文楷体" w:hint="eastAsia"/>
          <w:b/>
          <w:color w:val="000000" w:themeColor="text1"/>
          <w:sz w:val="52"/>
          <w:szCs w:val="52"/>
        </w:rPr>
        <w:t>激光模场分析仪采购</w:t>
      </w:r>
    </w:p>
    <w:p w:rsidR="006D2E6B" w:rsidRDefault="006D2E6B">
      <w:pPr>
        <w:adjustRightInd w:val="0"/>
        <w:snapToGrid w:val="0"/>
        <w:jc w:val="center"/>
        <w:rPr>
          <w:rFonts w:asciiTheme="minorEastAsia" w:eastAsiaTheme="minorEastAsia" w:hAnsiTheme="minorEastAsia" w:cs="华文楷体"/>
          <w:b/>
          <w:color w:val="000000" w:themeColor="text1"/>
          <w:sz w:val="32"/>
          <w:szCs w:val="32"/>
        </w:rPr>
      </w:pPr>
    </w:p>
    <w:p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B34567" w:rsidRPr="00B34567">
        <w:rPr>
          <w:rFonts w:asciiTheme="minorEastAsia" w:eastAsiaTheme="minorEastAsia" w:hAnsiTheme="minorEastAsia" w:cs="华文楷体" w:hint="eastAsia"/>
          <w:b/>
          <w:color w:val="000000" w:themeColor="text1"/>
          <w:sz w:val="32"/>
          <w:szCs w:val="32"/>
        </w:rPr>
        <w:t>2020H53121</w:t>
      </w:r>
      <w:r w:rsidR="002D4BDA">
        <w:rPr>
          <w:rFonts w:asciiTheme="minorEastAsia" w:eastAsiaTheme="minorEastAsia" w:hAnsiTheme="minorEastAsia" w:cs="华文楷体" w:hint="eastAsia"/>
          <w:b/>
          <w:color w:val="000000" w:themeColor="text1"/>
          <w:sz w:val="32"/>
          <w:szCs w:val="32"/>
        </w:rPr>
        <w:t>)</w:t>
      </w:r>
    </w:p>
    <w:p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磋</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F9604D" w:rsidRDefault="00F9604D" w:rsidP="007352D6">
      <w:pPr>
        <w:ind w:leftChars="1520" w:left="3192" w:firstLineChars="1899" w:firstLine="6077"/>
        <w:rPr>
          <w:rFonts w:asciiTheme="minorEastAsia" w:eastAsiaTheme="minorEastAsia" w:hAnsiTheme="minorEastAsia" w:cs="华文楷体"/>
          <w:color w:val="000000" w:themeColor="text1"/>
          <w:sz w:val="32"/>
        </w:rPr>
      </w:pPr>
    </w:p>
    <w:p w:rsidR="003D61FA" w:rsidRDefault="00B34567" w:rsidP="007352D6">
      <w:pPr>
        <w:ind w:leftChars="1520" w:left="3192" w:firstLineChars="1899" w:firstLine="6077"/>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 xml:space="preserve"> </w:t>
      </w:r>
      <w:r w:rsidR="00093C69">
        <w:rPr>
          <w:rFonts w:asciiTheme="minorEastAsia" w:eastAsiaTheme="minorEastAsia" w:hAnsiTheme="minorEastAsia" w:cs="华文楷体"/>
          <w:color w:val="000000" w:themeColor="text1"/>
          <w:sz w:val="32"/>
        </w:rPr>
        <w:t>江苏师范大学招标</w:t>
      </w:r>
      <w:r w:rsidR="00093C69">
        <w:rPr>
          <w:rFonts w:asciiTheme="minorEastAsia" w:eastAsiaTheme="minorEastAsia" w:hAnsiTheme="minorEastAsia" w:cs="华文楷体" w:hint="eastAsia"/>
          <w:color w:val="000000" w:themeColor="text1"/>
          <w:sz w:val="32"/>
        </w:rPr>
        <w:t>办公室</w:t>
      </w:r>
    </w:p>
    <w:p w:rsidR="00093C69" w:rsidRDefault="00093C69" w:rsidP="005B3816">
      <w:pPr>
        <w:ind w:firstLineChars="1100" w:firstLine="3520"/>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2020年</w:t>
      </w:r>
      <w:r w:rsidR="00B34567">
        <w:rPr>
          <w:rFonts w:asciiTheme="minorEastAsia" w:eastAsiaTheme="minorEastAsia" w:hAnsiTheme="minorEastAsia" w:cs="华文楷体" w:hint="eastAsia"/>
          <w:color w:val="000000" w:themeColor="text1"/>
          <w:sz w:val="32"/>
        </w:rPr>
        <w:t>11</w:t>
      </w:r>
      <w:r>
        <w:rPr>
          <w:rFonts w:asciiTheme="minorEastAsia" w:eastAsiaTheme="minorEastAsia" w:hAnsiTheme="minorEastAsia" w:cs="华文楷体" w:hint="eastAsia"/>
          <w:color w:val="000000" w:themeColor="text1"/>
          <w:sz w:val="32"/>
        </w:rPr>
        <w:t>月</w:t>
      </w:r>
      <w:r w:rsidR="00B34567">
        <w:rPr>
          <w:rFonts w:asciiTheme="minorEastAsia" w:eastAsiaTheme="minorEastAsia" w:hAnsiTheme="minorEastAsia" w:cs="华文楷体" w:hint="eastAsia"/>
          <w:color w:val="000000" w:themeColor="text1"/>
          <w:sz w:val="32"/>
        </w:rPr>
        <w:t>19</w:t>
      </w:r>
      <w:r>
        <w:rPr>
          <w:rFonts w:asciiTheme="minorEastAsia" w:eastAsiaTheme="minorEastAsia" w:hAnsiTheme="minorEastAsia" w:cs="华文楷体" w:hint="eastAsia"/>
          <w:color w:val="000000" w:themeColor="text1"/>
          <w:sz w:val="32"/>
        </w:rPr>
        <w:t>日</w:t>
      </w:r>
    </w:p>
    <w:p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w:t>
      </w:r>
      <w:r w:rsidR="00394DB0">
        <w:rPr>
          <w:rFonts w:asciiTheme="minorEastAsia" w:eastAsiaTheme="minorEastAsia" w:hAnsiTheme="minorEastAsia" w:cs="华文楷体" w:hint="eastAsia"/>
          <w:color w:val="000000" w:themeColor="text1"/>
          <w:sz w:val="24"/>
          <w:szCs w:val="24"/>
        </w:rPr>
        <w:t>磋商</w:t>
      </w:r>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2AF">
        <w:rPr>
          <w:rFonts w:asciiTheme="minorEastAsia" w:eastAsiaTheme="minorEastAsia" w:hAnsiTheme="minorEastAsia" w:cs="华文楷体" w:hint="eastAsia"/>
          <w:color w:val="000000" w:themeColor="text1"/>
          <w:sz w:val="24"/>
          <w:szCs w:val="24"/>
        </w:rPr>
        <w:t>投标人如对采购文件有疑问要求澄清的，可在</w:t>
      </w:r>
      <w:r w:rsidR="007352D6" w:rsidRPr="008322AF">
        <w:rPr>
          <w:rFonts w:asciiTheme="minorEastAsia" w:eastAsiaTheme="minorEastAsia" w:hAnsiTheme="minorEastAsia" w:cs="华文楷体" w:hint="eastAsia"/>
          <w:color w:val="000000" w:themeColor="text1"/>
          <w:sz w:val="24"/>
          <w:szCs w:val="24"/>
        </w:rPr>
        <w:t>2020</w:t>
      </w:r>
      <w:r w:rsidRPr="008322AF">
        <w:rPr>
          <w:rFonts w:asciiTheme="minorEastAsia" w:eastAsiaTheme="minorEastAsia" w:hAnsiTheme="minorEastAsia" w:cs="华文楷体" w:hint="eastAsia"/>
          <w:color w:val="000000" w:themeColor="text1"/>
          <w:sz w:val="24"/>
          <w:szCs w:val="24"/>
        </w:rPr>
        <w:t>年</w:t>
      </w:r>
      <w:r w:rsidR="00123DD4">
        <w:rPr>
          <w:rFonts w:asciiTheme="minorEastAsia" w:eastAsiaTheme="minorEastAsia" w:hAnsiTheme="minorEastAsia" w:cs="华文楷体" w:hint="eastAsia"/>
          <w:color w:val="000000" w:themeColor="text1"/>
          <w:sz w:val="24"/>
          <w:szCs w:val="24"/>
        </w:rPr>
        <w:t>11</w:t>
      </w:r>
      <w:r w:rsidRPr="008322AF">
        <w:rPr>
          <w:rFonts w:asciiTheme="minorEastAsia" w:eastAsiaTheme="minorEastAsia" w:hAnsiTheme="minorEastAsia" w:cs="华文楷体" w:hint="eastAsia"/>
          <w:color w:val="000000" w:themeColor="text1"/>
          <w:sz w:val="24"/>
          <w:szCs w:val="24"/>
        </w:rPr>
        <w:t>月</w:t>
      </w:r>
      <w:r w:rsidR="00123DD4">
        <w:rPr>
          <w:rFonts w:asciiTheme="minorEastAsia" w:eastAsiaTheme="minorEastAsia" w:hAnsiTheme="minorEastAsia" w:cs="华文楷体" w:hint="eastAsia"/>
          <w:color w:val="000000" w:themeColor="text1"/>
          <w:sz w:val="24"/>
          <w:szCs w:val="24"/>
        </w:rPr>
        <w:t>26</w:t>
      </w:r>
      <w:r w:rsidRPr="008322AF">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日16:00前以书面形式或传真方式递交到我校招标办（澄清函需加盖投标人公章；传真：0516-83536</w:t>
      </w:r>
      <w:r w:rsidRPr="002712BA">
        <w:rPr>
          <w:rFonts w:asciiTheme="minorEastAsia" w:eastAsiaTheme="minorEastAsia" w:hAnsiTheme="minorEastAsia" w:cs="华文楷体" w:hint="eastAsia"/>
          <w:color w:val="000000" w:themeColor="text1"/>
          <w:sz w:val="24"/>
          <w:szCs w:val="24"/>
        </w:rPr>
        <w:t>959），同时将电子版发送至招标办邮箱2561830766@qq.com（电子版包括：澄清函图片格式的扫描件及澄清函内容对应的word文档）。</w:t>
      </w:r>
      <w:r>
        <w:rPr>
          <w:rFonts w:asciiTheme="minorEastAsia" w:eastAsiaTheme="minorEastAsia" w:hAnsiTheme="minorEastAsia" w:cs="华文楷体" w:hint="eastAsia"/>
          <w:color w:val="000000" w:themeColor="text1"/>
          <w:sz w:val="24"/>
          <w:szCs w:val="24"/>
        </w:rPr>
        <w:t>澄清要求，逾期将不再受理。</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“江苏师范大学招投标网”发布公告，请投标人自行关注。</w:t>
      </w:r>
    </w:p>
    <w:p w:rsidR="00F9604D" w:rsidRPr="00F9604D" w:rsidRDefault="00810CF0" w:rsidP="00F9604D">
      <w:pPr>
        <w:ind w:firstLineChars="150" w:firstLine="361"/>
        <w:rPr>
          <w:rFonts w:asciiTheme="minorEastAsia" w:eastAsiaTheme="minorEastAsia" w:hAnsiTheme="minorEastAsia" w:cs="华文楷体"/>
          <w:b/>
          <w:sz w:val="24"/>
        </w:rPr>
      </w:pPr>
      <w:r w:rsidRPr="005C0785">
        <w:rPr>
          <w:rFonts w:asciiTheme="minorEastAsia" w:eastAsiaTheme="minorEastAsia" w:hAnsiTheme="minorEastAsia" w:cs="华文楷体" w:hint="eastAsia"/>
          <w:b/>
          <w:sz w:val="24"/>
        </w:rPr>
        <w:t>5.付款方式</w:t>
      </w:r>
      <w:r w:rsidR="00E8527C" w:rsidRPr="005C0785">
        <w:rPr>
          <w:rFonts w:asciiTheme="minorEastAsia" w:eastAsiaTheme="minorEastAsia" w:hAnsiTheme="minorEastAsia" w:cs="华文楷体" w:hint="eastAsia"/>
          <w:b/>
          <w:sz w:val="24"/>
        </w:rPr>
        <w:t>：</w:t>
      </w:r>
    </w:p>
    <w:p w:rsidR="00294021" w:rsidRPr="005C0E7D" w:rsidRDefault="00294021" w:rsidP="00294021">
      <w:pPr>
        <w:ind w:firstLineChars="150" w:firstLine="360"/>
        <w:rPr>
          <w:sz w:val="24"/>
        </w:rPr>
      </w:pPr>
      <w:r w:rsidRPr="005C0E7D">
        <w:rPr>
          <w:sz w:val="24"/>
        </w:rPr>
        <w:t>付款方式：</w:t>
      </w:r>
      <w:r w:rsidRPr="005C0E7D">
        <w:rPr>
          <w:rFonts w:hint="eastAsia"/>
          <w:sz w:val="24"/>
        </w:rPr>
        <w:t>100%LC</w:t>
      </w:r>
      <w:r w:rsidRPr="005C0E7D">
        <w:rPr>
          <w:rFonts w:hint="eastAsia"/>
          <w:sz w:val="24"/>
        </w:rPr>
        <w:t>。按享受免税政策计算，签订设备供货合同、外贸代理合同，合同签订后由学校将合同</w:t>
      </w:r>
      <w:r w:rsidRPr="005C0E7D">
        <w:rPr>
          <w:rFonts w:hint="eastAsia"/>
          <w:sz w:val="24"/>
        </w:rPr>
        <w:t>100%</w:t>
      </w:r>
      <w:r w:rsidRPr="005C0E7D">
        <w:rPr>
          <w:rFonts w:hint="eastAsia"/>
          <w:sz w:val="24"/>
        </w:rPr>
        <w:t>付给外贸公司，由外贸公司开出信用证，设备</w:t>
      </w:r>
      <w:r w:rsidRPr="005C0E7D">
        <w:rPr>
          <w:sz w:val="24"/>
        </w:rPr>
        <w:t>验收合格后支付合同总额的</w:t>
      </w:r>
      <w:r w:rsidRPr="005C0E7D">
        <w:rPr>
          <w:sz w:val="24"/>
        </w:rPr>
        <w:t>9</w:t>
      </w:r>
      <w:r w:rsidRPr="005C0E7D">
        <w:rPr>
          <w:rFonts w:hint="eastAsia"/>
          <w:sz w:val="24"/>
        </w:rPr>
        <w:t>0</w:t>
      </w:r>
      <w:r w:rsidRPr="005C0E7D">
        <w:rPr>
          <w:sz w:val="24"/>
        </w:rPr>
        <w:t>%</w:t>
      </w:r>
      <w:r w:rsidRPr="005C0E7D">
        <w:rPr>
          <w:sz w:val="24"/>
        </w:rPr>
        <w:t>，如无质量与售后服务等方面问题，余款半年内一次性付清</w:t>
      </w:r>
      <w:r w:rsidRPr="005C0E7D">
        <w:rPr>
          <w:rFonts w:hint="eastAsia"/>
          <w:sz w:val="24"/>
        </w:rPr>
        <w:t>。</w:t>
      </w:r>
    </w:p>
    <w:p w:rsidR="00294021" w:rsidRPr="005C0E7D" w:rsidRDefault="00294021" w:rsidP="00294021">
      <w:pPr>
        <w:ind w:firstLineChars="150" w:firstLine="360"/>
        <w:rPr>
          <w:sz w:val="24"/>
        </w:rPr>
      </w:pPr>
      <w:r w:rsidRPr="005C0E7D">
        <w:rPr>
          <w:rFonts w:hint="eastAsia"/>
          <w:sz w:val="24"/>
        </w:rPr>
        <w:t>国产设备，设备</w:t>
      </w:r>
      <w:r w:rsidRPr="005C0E7D">
        <w:rPr>
          <w:sz w:val="24"/>
        </w:rPr>
        <w:t>验收合格后支付合同总额的</w:t>
      </w:r>
      <w:r w:rsidRPr="005C0E7D">
        <w:rPr>
          <w:sz w:val="24"/>
        </w:rPr>
        <w:t>9</w:t>
      </w:r>
      <w:r w:rsidRPr="005C0E7D">
        <w:rPr>
          <w:rFonts w:hint="eastAsia"/>
          <w:sz w:val="24"/>
        </w:rPr>
        <w:t>0</w:t>
      </w:r>
      <w:r w:rsidRPr="005C0E7D">
        <w:rPr>
          <w:sz w:val="24"/>
        </w:rPr>
        <w:t>%</w:t>
      </w:r>
      <w:r w:rsidRPr="005C0E7D">
        <w:rPr>
          <w:sz w:val="24"/>
        </w:rPr>
        <w:t>，如无质量与售后服务等方面问题，余款半年内一次性付清</w:t>
      </w:r>
      <w:r w:rsidRPr="005C0E7D">
        <w:rPr>
          <w:rFonts w:hint="eastAsia"/>
          <w:sz w:val="24"/>
        </w:rPr>
        <w:t>。</w:t>
      </w:r>
    </w:p>
    <w:p w:rsidR="00BC7A12" w:rsidRDefault="00BC7A12" w:rsidP="00BC7A12">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r w:rsidRPr="00B81E08">
        <w:rPr>
          <w:rFonts w:asciiTheme="minorEastAsia" w:eastAsiaTheme="minorEastAsia" w:hAnsiTheme="minorEastAsia" w:cs="华文楷体" w:hint="eastAsia"/>
          <w:b/>
          <w:sz w:val="24"/>
          <w:szCs w:val="24"/>
        </w:rPr>
        <w:t>6.供货期：</w:t>
      </w:r>
      <w:r w:rsidR="00F9604D">
        <w:rPr>
          <w:rFonts w:asciiTheme="minorEastAsia" w:eastAsiaTheme="minorEastAsia" w:hAnsiTheme="minorEastAsia" w:hint="eastAsia"/>
          <w:b/>
          <w:sz w:val="24"/>
          <w:szCs w:val="24"/>
          <w:shd w:val="clear" w:color="auto" w:fill="FFFFFF"/>
        </w:rPr>
        <w:t>请供货商自报具体供货期。</w:t>
      </w:r>
    </w:p>
    <w:p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2投标文件的组成及相关要求</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Default="006E6BA9">
      <w:pPr>
        <w:pStyle w:val="1"/>
        <w:numPr>
          <w:ilvl w:val="0"/>
          <w:numId w:val="0"/>
        </w:numPr>
        <w:spacing w:line="340" w:lineRule="exact"/>
        <w:ind w:firstLineChars="225" w:firstLine="5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2.3商务文件、技术文件与投标人认为需要编写的技术文件的组成均按本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要求的顺序与内容填写。</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w:t>
      </w:r>
      <w:r>
        <w:rPr>
          <w:rFonts w:asciiTheme="minorEastAsia" w:eastAsiaTheme="minorEastAsia" w:hAnsiTheme="minorEastAsia" w:cs="华文楷体" w:hint="eastAsia"/>
          <w:color w:val="000000" w:themeColor="text1"/>
          <w:sz w:val="24"/>
          <w:szCs w:val="24"/>
        </w:rPr>
        <w:lastRenderedPageBreak/>
        <w:t>由于编排混乱导致投标文件被误读或查找不到，是投标人的责任。</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本项目有二次报价环节，二次报价为最终报价</w:t>
      </w:r>
      <w:r w:rsidRPr="00810CF0">
        <w:rPr>
          <w:rFonts w:cs="华文楷体" w:hint="eastAsia"/>
          <w:color w:val="000000"/>
          <w:sz w:val="24"/>
        </w:rPr>
        <w:t>。</w:t>
      </w:r>
    </w:p>
    <w:p w:rsidR="006D6402" w:rsidRPr="00810CF0" w:rsidRDefault="006D6402" w:rsidP="00810CF0">
      <w:pPr>
        <w:pStyle w:val="1"/>
        <w:numPr>
          <w:ilvl w:val="0"/>
          <w:numId w:val="0"/>
        </w:numPr>
        <w:spacing w:line="340" w:lineRule="exact"/>
        <w:ind w:leftChars="228" w:left="707" w:hangingChars="95" w:hanging="228"/>
        <w:rPr>
          <w:rFonts w:cs="华文楷体"/>
          <w:color w:val="000000"/>
          <w:sz w:val="24"/>
        </w:rPr>
      </w:pPr>
    </w:p>
    <w:p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rsidR="006D6402" w:rsidRDefault="006D6402"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p>
    <w:p w:rsidR="00DC4976" w:rsidRDefault="00DC4976" w:rsidP="00DC4976">
      <w:pPr>
        <w:pStyle w:val="1"/>
        <w:numPr>
          <w:ilvl w:val="0"/>
          <w:numId w:val="0"/>
        </w:numPr>
        <w:ind w:firstLineChars="249" w:firstLine="600"/>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6D6402" w:rsidRPr="00C667DA" w:rsidRDefault="006D6402" w:rsidP="006D6402">
      <w:pPr>
        <w:pStyle w:val="1"/>
        <w:numPr>
          <w:ilvl w:val="0"/>
          <w:numId w:val="0"/>
        </w:numPr>
        <w:ind w:firstLineChars="249" w:firstLine="598"/>
        <w:rPr>
          <w:kern w:val="2"/>
          <w:sz w:val="24"/>
          <w:szCs w:val="24"/>
        </w:rPr>
      </w:pPr>
    </w:p>
    <w:p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p>
    <w:p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rsidR="0066617B" w:rsidRPr="00B81E08" w:rsidRDefault="00DC4976" w:rsidP="00DC4976">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rsidR="0066617B" w:rsidRPr="00B81E08" w:rsidRDefault="00DC4976" w:rsidP="0066617B">
      <w:pPr>
        <w:spacing w:line="380" w:lineRule="exact"/>
        <w:ind w:firstLine="420"/>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rsidR="0066617B" w:rsidRPr="00B81E08" w:rsidRDefault="0066617B" w:rsidP="0066617B">
      <w:pPr>
        <w:spacing w:line="380" w:lineRule="exact"/>
        <w:ind w:firstLine="420"/>
        <w:rPr>
          <w:rFonts w:ascii="宋体" w:hAnsi="宋体"/>
          <w:sz w:val="24"/>
        </w:rPr>
      </w:pPr>
      <w:r w:rsidRPr="00F21864">
        <w:rPr>
          <w:rFonts w:ascii="宋体" w:hAnsi="宋体" w:hint="eastAsia"/>
          <w:sz w:val="24"/>
        </w:rPr>
        <w:t>4.</w:t>
      </w:r>
      <w:r w:rsidR="006D6402" w:rsidRPr="00F21864">
        <w:rPr>
          <w:rFonts w:ascii="宋体" w:hAnsi="宋体" w:hint="eastAsia"/>
          <w:sz w:val="24"/>
        </w:rPr>
        <w:t>5</w:t>
      </w:r>
      <w:r w:rsidRPr="00F21864">
        <w:rPr>
          <w:rFonts w:ascii="宋体" w:hAnsi="宋体" w:hint="eastAsia"/>
          <w:sz w:val="24"/>
        </w:rPr>
        <w:t>投标报价明细表；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6</w:t>
      </w:r>
      <w:r w:rsidRPr="00B81E08">
        <w:rPr>
          <w:rFonts w:ascii="宋体" w:hAnsi="宋体" w:hint="eastAsia"/>
          <w:sz w:val="24"/>
        </w:rPr>
        <w:t>法定代表人的授权委托书（原件封于投标文件正本中）；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7</w:t>
      </w:r>
      <w:r w:rsidR="00B81E08" w:rsidRPr="00B81E08">
        <w:rPr>
          <w:rFonts w:ascii="宋体" w:hAnsi="宋体" w:hint="eastAsia"/>
          <w:sz w:val="24"/>
        </w:rPr>
        <w:t>质保与服务承诺书（如是进口设备需提供厂家授权，原件封于投标文件正本中）</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8</w:t>
      </w:r>
      <w:r w:rsidRPr="00B81E08">
        <w:rPr>
          <w:rFonts w:ascii="宋体" w:hAnsi="宋体" w:hint="eastAsia"/>
          <w:sz w:val="24"/>
        </w:rPr>
        <w:t>无重大违法记录的书面声明（原件封于投标文件正本中）；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9</w:t>
      </w:r>
      <w:r w:rsidRPr="00B81E08">
        <w:rPr>
          <w:rFonts w:ascii="宋体" w:hAnsi="宋体" w:hint="eastAsia"/>
          <w:sz w:val="24"/>
        </w:rPr>
        <w:t>投标单位情况介绍（简要说明）；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10</w:t>
      </w:r>
      <w:r w:rsidRPr="00B81E08">
        <w:rPr>
          <w:rFonts w:ascii="宋体" w:hAnsi="宋体" w:hint="eastAsia"/>
          <w:sz w:val="24"/>
        </w:rPr>
        <w:t>企业营业执照复印件；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11</w:t>
      </w:r>
      <w:r w:rsidR="00E95376">
        <w:rPr>
          <w:rFonts w:ascii="宋体" w:hAnsi="宋体" w:hint="eastAsia"/>
          <w:sz w:val="24"/>
        </w:rPr>
        <w:t>投标人财务状况良好</w:t>
      </w:r>
      <w:r w:rsidRPr="00B81E08">
        <w:rPr>
          <w:rFonts w:ascii="宋体" w:hAnsi="宋体" w:hint="eastAsia"/>
          <w:sz w:val="24"/>
        </w:rPr>
        <w:t>，至少提供：</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rsidR="00E95376" w:rsidRDefault="00E95376" w:rsidP="00E95376">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12</w:t>
      </w:r>
      <w:r w:rsidRPr="00B81E08">
        <w:rPr>
          <w:rFonts w:ascii="宋体" w:hAnsi="宋体" w:hint="eastAsia"/>
          <w:sz w:val="24"/>
        </w:rPr>
        <w:t>投标单位为投标代表缴纳社保证明（提交首次响应文件时间前6个月内任何1月的依法缴纳社保的相关材料复印件）；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13</w:t>
      </w:r>
      <w:r w:rsidRPr="00B81E08">
        <w:rPr>
          <w:rFonts w:ascii="宋体" w:hAnsi="宋体" w:hint="eastAsia"/>
          <w:sz w:val="24"/>
        </w:rPr>
        <w:t>商务和技术偏离表；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14</w:t>
      </w:r>
      <w:r w:rsidRPr="00B81E08">
        <w:rPr>
          <w:rFonts w:ascii="宋体" w:hAnsi="宋体" w:hint="eastAsia"/>
          <w:sz w:val="24"/>
        </w:rPr>
        <w:t>设备（系统）技术性能详细说明；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15</w:t>
      </w:r>
      <w:r w:rsidRPr="00B81E08">
        <w:rPr>
          <w:rFonts w:ascii="宋体" w:hAnsi="宋体" w:hint="eastAsia"/>
          <w:sz w:val="24"/>
        </w:rPr>
        <w:t>设备（系统）供货、安装调试方案；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16</w:t>
      </w:r>
      <w:r w:rsidRPr="00B81E08">
        <w:rPr>
          <w:rFonts w:ascii="宋体" w:hAnsi="宋体" w:hint="eastAsia"/>
          <w:sz w:val="24"/>
        </w:rPr>
        <w:t>质保与售后服务方案；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17</w:t>
      </w:r>
      <w:r w:rsidRPr="00B81E08">
        <w:rPr>
          <w:rFonts w:ascii="宋体" w:hAnsi="宋体" w:hint="eastAsia"/>
          <w:sz w:val="24"/>
        </w:rPr>
        <w:t>企业近三年类似业绩</w:t>
      </w:r>
      <w:r w:rsidRPr="00B81E08">
        <w:rPr>
          <w:rFonts w:ascii="宋体" w:hAnsi="宋体" w:hint="eastAsia"/>
          <w:b/>
          <w:sz w:val="24"/>
        </w:rPr>
        <w:t>（合同原件备查）</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18</w:t>
      </w:r>
      <w:r w:rsidRPr="00B81E08">
        <w:rPr>
          <w:rFonts w:ascii="宋体" w:hAnsi="宋体" w:hint="eastAsia"/>
          <w:sz w:val="24"/>
        </w:rPr>
        <w:t>投标人资格条件中对企业资质有要求时须提供相关资格证书复印件；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19</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20</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rsidR="0066617B" w:rsidRPr="0066617B" w:rsidRDefault="0066617B" w:rsidP="0066617B">
      <w:pPr>
        <w:pStyle w:val="1"/>
        <w:numPr>
          <w:ilvl w:val="0"/>
          <w:numId w:val="0"/>
        </w:numPr>
        <w:spacing w:line="340" w:lineRule="exact"/>
        <w:ind w:leftChars="171" w:left="707" w:hangingChars="145" w:hanging="348"/>
        <w:rPr>
          <w:rFonts w:cs="华文楷体"/>
          <w:color w:val="000000"/>
          <w:sz w:val="24"/>
        </w:rPr>
      </w:pPr>
      <w:r w:rsidRPr="0066617B">
        <w:rPr>
          <w:rFonts w:cs="华文楷体" w:hint="eastAsia"/>
          <w:color w:val="000000"/>
          <w:sz w:val="24"/>
        </w:rPr>
        <w:t>6.1 投标人应提供的费用详见“磋商公告”相应要求。</w:t>
      </w:r>
    </w:p>
    <w:p w:rsidR="0066617B" w:rsidRPr="0066617B" w:rsidRDefault="0066617B" w:rsidP="0066617B">
      <w:pPr>
        <w:pStyle w:val="1"/>
        <w:numPr>
          <w:ilvl w:val="0"/>
          <w:numId w:val="0"/>
        </w:numPr>
        <w:spacing w:line="340" w:lineRule="exact"/>
        <w:rPr>
          <w:rFonts w:cs="华文楷体"/>
          <w:color w:val="000000"/>
          <w:sz w:val="24"/>
        </w:rPr>
      </w:pPr>
      <w:r w:rsidRPr="0066617B">
        <w:rPr>
          <w:rFonts w:cs="华文楷体" w:hint="eastAsia"/>
          <w:color w:val="000000"/>
          <w:sz w:val="24"/>
        </w:rPr>
        <w:t>6.2未按前述各款要求提交费用的将被视为无效投标。</w:t>
      </w:r>
    </w:p>
    <w:p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F21864">
        <w:rPr>
          <w:rFonts w:asciiTheme="minorEastAsia" w:eastAsiaTheme="minorEastAsia" w:hAnsiTheme="minorEastAsia" w:cs="华文楷体" w:hint="eastAsia"/>
          <w:color w:val="000000" w:themeColor="text1"/>
          <w:kern w:val="2"/>
          <w:sz w:val="24"/>
          <w:szCs w:val="24"/>
        </w:rPr>
        <w:t>7</w:t>
      </w:r>
      <w:r>
        <w:rPr>
          <w:rFonts w:asciiTheme="minorEastAsia" w:eastAsiaTheme="minorEastAsia" w:hAnsiTheme="minorEastAsia" w:cs="华文楷体" w:hint="eastAsia"/>
          <w:color w:val="000000" w:themeColor="text1"/>
          <w:kern w:val="2"/>
          <w:sz w:val="24"/>
          <w:szCs w:val="24"/>
        </w:rPr>
        <w:t>份，其中正本1份，副本</w:t>
      </w:r>
      <w:r w:rsidR="00540DB4">
        <w:rPr>
          <w:rFonts w:asciiTheme="minorEastAsia" w:eastAsiaTheme="minorEastAsia" w:hAnsiTheme="minorEastAsia" w:cs="华文楷体" w:hint="eastAsia"/>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1.1投标文件应按以下方法分别装袋密封：</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540DB4">
        <w:rPr>
          <w:rFonts w:asciiTheme="minorEastAsia" w:eastAsiaTheme="minorEastAsia" w:hAnsiTheme="minorEastAsia" w:cs="华文楷体" w:hint="eastAsia"/>
          <w:color w:val="000000" w:themeColor="text1"/>
          <w:sz w:val="24"/>
        </w:rPr>
        <w:t>7</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2.澄清</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2.1澄清内容包括投标人阐述其对本项目</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的响应情况、所投标格等以及评标小组认为存在偏离或有必要明确的其它问题。</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2.2如果述标中评标小组确认需要投标人就投标文件中的相关问题作出补正，须由投标人代表签字确认。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2.3评标过程中，如果评标小组对</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实质性内容作出变更，采购人将通知所有参加投标的投标人，使每个投标人均有同等机会根据修改后的招标条件提交新的方案。</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3.评标</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在学校监督部门参与下，由我校招标办负责组建的评标小组本着公平、公正的原则，采用综合评分法评标。评委组将依据评分细则进行评标，总分为100分。按得分由高到低顺序推荐1名成交候选人；若得分相同的，按样品分由高到低顺序排名。具体评分细则见附表。</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w:t>
      </w:r>
      <w:r>
        <w:rPr>
          <w:rFonts w:asciiTheme="minorEastAsia" w:eastAsiaTheme="minorEastAsia" w:hAnsiTheme="minorEastAsia" w:cs="华文楷体" w:hint="eastAsia"/>
          <w:color w:val="000000" w:themeColor="text1"/>
          <w:sz w:val="24"/>
        </w:rPr>
        <w:lastRenderedPageBreak/>
        <w:t>同等方面向招标人和参与评标的人员施加任何影响，都将会导致其投标被拒绝。</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3.2为有助于对投标文件的审查、评价和比较，评标小组有权要求投标人对投标文件中含义不明确的内容作必要的澄清或说明，有关澄清或说明的内容应以书面形式提交。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3.3评标小组将审查投标文件是否完整，有无计算上的错误，是否足额提交投标保证金，文件签署是否合格，投标文件是否编排有序，且基本符合</w:t>
      </w:r>
      <w:r w:rsidR="00C40CAA">
        <w:rPr>
          <w:rFonts w:asciiTheme="minorEastAsia" w:eastAsiaTheme="minorEastAsia" w:hAnsiTheme="minorEastAsia" w:cs="华文楷体" w:hint="eastAsia"/>
          <w:color w:val="000000" w:themeColor="text1"/>
          <w:sz w:val="24"/>
        </w:rPr>
        <w:t>磋商</w:t>
      </w:r>
      <w:r>
        <w:rPr>
          <w:rFonts w:asciiTheme="minorEastAsia" w:eastAsiaTheme="minorEastAsia" w:hAnsiTheme="minorEastAsia" w:cs="华文楷体" w:hint="eastAsia"/>
          <w:color w:val="000000" w:themeColor="text1"/>
          <w:sz w:val="24"/>
        </w:rPr>
        <w:t>文件要求。</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2.2投标人的投标均超过了采购预算，采购人不能支付的；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2.3因重大变故，采购任务取消的。</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C667DA"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1.4质疑投标人对采购人或对采购人的答复不满意，或采购人未在规定的时间内做出答复的，可以在答复期满后15个工作日内向江苏师范大学有关监督部门投诉。</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770B3F" w:rsidRPr="00770B3F" w:rsidRDefault="00770B3F" w:rsidP="00770B3F">
      <w:pPr>
        <w:numPr>
          <w:ilvl w:val="0"/>
          <w:numId w:val="7"/>
        </w:numPr>
        <w:ind w:left="0" w:firstLineChars="200" w:firstLine="480"/>
        <w:rPr>
          <w:rFonts w:ascii="宋体" w:hAnsi="宋体"/>
          <w:sz w:val="24"/>
        </w:rPr>
      </w:pPr>
      <w:r w:rsidRPr="00C667DA">
        <w:rPr>
          <w:rFonts w:ascii="宋体" w:hAnsi="宋体" w:hint="eastAsia"/>
          <w:sz w:val="24"/>
        </w:rPr>
        <w:t>未按采购文件要求缴纳相关费用或投标保证金的。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投标报价超过磋商文件规定的最高限价的。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投标文件提出了不能满足磋商文件要求或采购人不能接受的支付办法。</w:t>
      </w:r>
    </w:p>
    <w:p w:rsidR="00C40CAA" w:rsidRPr="00C40CAA" w:rsidRDefault="00770B3F" w:rsidP="00770B3F">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串通投标、以行贿手段谋取中标或者以其他弄虚作假方式投标的。</w:t>
      </w:r>
    </w:p>
    <w:p w:rsidR="003D61FA" w:rsidRPr="00C40CAA" w:rsidRDefault="003D61FA">
      <w:pPr>
        <w:spacing w:line="340" w:lineRule="exact"/>
        <w:ind w:firstLineChars="200" w:firstLine="480"/>
        <w:jc w:val="center"/>
        <w:rPr>
          <w:rFonts w:asciiTheme="minorEastAsia" w:eastAsiaTheme="minorEastAsia" w:hAnsiTheme="minorEastAsia" w:cs="华文楷体"/>
          <w:color w:val="000000" w:themeColor="text1"/>
          <w:sz w:val="24"/>
        </w:rPr>
      </w:pPr>
    </w:p>
    <w:p w:rsidR="003D61FA" w:rsidRPr="008322AF" w:rsidRDefault="006E6BA9" w:rsidP="008322AF">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sidRPr="008322AF">
        <w:rPr>
          <w:rFonts w:asciiTheme="minorEastAsia" w:eastAsiaTheme="minorEastAsia" w:hAnsiTheme="minorEastAsia" w:cs="华文楷体" w:hint="eastAsia"/>
          <w:b/>
          <w:bCs/>
          <w:color w:val="000000" w:themeColor="text1"/>
          <w:kern w:val="44"/>
          <w:sz w:val="28"/>
          <w:szCs w:val="28"/>
        </w:rPr>
        <w:t>第</w:t>
      </w:r>
      <w:r w:rsidR="00394DB0" w:rsidRPr="008322AF">
        <w:rPr>
          <w:rFonts w:asciiTheme="minorEastAsia" w:eastAsiaTheme="minorEastAsia" w:hAnsiTheme="minorEastAsia" w:cs="华文楷体" w:hint="eastAsia"/>
          <w:b/>
          <w:bCs/>
          <w:color w:val="000000" w:themeColor="text1"/>
          <w:kern w:val="44"/>
          <w:sz w:val="28"/>
          <w:szCs w:val="28"/>
        </w:rPr>
        <w:t>二</w:t>
      </w:r>
      <w:r w:rsidRPr="008322AF">
        <w:rPr>
          <w:rFonts w:asciiTheme="minorEastAsia" w:eastAsiaTheme="minorEastAsia" w:hAnsiTheme="minorEastAsia" w:cs="华文楷体" w:hint="eastAsia"/>
          <w:b/>
          <w:bCs/>
          <w:color w:val="000000" w:themeColor="text1"/>
          <w:kern w:val="44"/>
          <w:sz w:val="28"/>
          <w:szCs w:val="28"/>
        </w:rPr>
        <w:t>章    项目概况及主要技术要求</w:t>
      </w:r>
    </w:p>
    <w:p w:rsidR="00CA2DDD" w:rsidRPr="008322AF" w:rsidRDefault="00CA2DDD" w:rsidP="008322AF">
      <w:pPr>
        <w:spacing w:line="340" w:lineRule="exact"/>
        <w:ind w:firstLineChars="200" w:firstLine="422"/>
        <w:jc w:val="center"/>
        <w:rPr>
          <w:rFonts w:asciiTheme="minorEastAsia" w:eastAsiaTheme="minorEastAsia" w:hAnsiTheme="minorEastAsia" w:cs="华文楷体"/>
          <w:b/>
          <w:bCs/>
          <w:color w:val="000000" w:themeColor="text1"/>
          <w:kern w:val="44"/>
          <w:szCs w:val="21"/>
        </w:rPr>
      </w:pPr>
    </w:p>
    <w:p w:rsidR="00BC7A12" w:rsidRPr="008322AF" w:rsidRDefault="006E6BA9" w:rsidP="00CA2DDD">
      <w:pPr>
        <w:pStyle w:val="1"/>
        <w:numPr>
          <w:ilvl w:val="0"/>
          <w:numId w:val="19"/>
        </w:numPr>
        <w:tabs>
          <w:tab w:val="clear" w:pos="709"/>
          <w:tab w:val="left" w:pos="0"/>
          <w:tab w:val="left" w:pos="142"/>
        </w:tabs>
        <w:spacing w:line="340" w:lineRule="exact"/>
        <w:rPr>
          <w:rFonts w:asciiTheme="minorEastAsia" w:eastAsiaTheme="minorEastAsia" w:hAnsiTheme="minorEastAsia" w:cs="华文楷体"/>
          <w:b/>
          <w:color w:val="000000" w:themeColor="text1"/>
          <w:sz w:val="28"/>
          <w:szCs w:val="28"/>
        </w:rPr>
      </w:pPr>
      <w:r w:rsidRPr="008322AF">
        <w:rPr>
          <w:rFonts w:asciiTheme="minorEastAsia" w:eastAsiaTheme="minorEastAsia" w:hAnsiTheme="minorEastAsia" w:cs="华文楷体" w:hint="eastAsia"/>
          <w:b/>
          <w:color w:val="000000" w:themeColor="text1"/>
          <w:sz w:val="28"/>
          <w:szCs w:val="28"/>
        </w:rPr>
        <w:t>技术要求：</w:t>
      </w:r>
    </w:p>
    <w:p w:rsidR="00CA2DDD" w:rsidRPr="008322AF" w:rsidRDefault="00CA2DDD" w:rsidP="00CA2DDD">
      <w:pPr>
        <w:pStyle w:val="1"/>
        <w:numPr>
          <w:ilvl w:val="0"/>
          <w:numId w:val="0"/>
        </w:numPr>
        <w:tabs>
          <w:tab w:val="clear" w:pos="709"/>
          <w:tab w:val="left" w:pos="0"/>
          <w:tab w:val="left" w:pos="142"/>
        </w:tabs>
        <w:spacing w:line="340" w:lineRule="exact"/>
        <w:ind w:left="720"/>
        <w:rPr>
          <w:rFonts w:asciiTheme="minorEastAsia" w:eastAsiaTheme="minorEastAsia" w:hAnsiTheme="minorEastAsia" w:cs="华文楷体"/>
          <w:b/>
          <w:color w:val="000000" w:themeColor="text1"/>
        </w:rPr>
      </w:pPr>
    </w:p>
    <w:p w:rsidR="007D6DE1" w:rsidRPr="007D6DE1" w:rsidRDefault="007D6DE1" w:rsidP="007D6DE1">
      <w:pPr>
        <w:spacing w:line="360" w:lineRule="auto"/>
        <w:rPr>
          <w:rFonts w:asciiTheme="minorEastAsia" w:eastAsiaTheme="minorEastAsia" w:hAnsiTheme="minorEastAsia"/>
          <w:sz w:val="24"/>
        </w:rPr>
      </w:pPr>
      <w:r w:rsidRPr="007D6DE1">
        <w:rPr>
          <w:rFonts w:asciiTheme="minorEastAsia" w:eastAsiaTheme="minorEastAsia" w:hAnsiTheme="minorEastAsia" w:hint="eastAsia"/>
          <w:sz w:val="24"/>
        </w:rPr>
        <w:t>参数</w:t>
      </w:r>
      <w:r w:rsidR="005B3157">
        <w:rPr>
          <w:rFonts w:asciiTheme="minorEastAsia" w:eastAsiaTheme="minorEastAsia" w:hAnsiTheme="minorEastAsia" w:hint="eastAsia"/>
          <w:sz w:val="24"/>
        </w:rPr>
        <w:t>要求</w:t>
      </w:r>
      <w:r w:rsidRPr="007D6DE1">
        <w:rPr>
          <w:rFonts w:asciiTheme="minorEastAsia" w:eastAsiaTheme="minorEastAsia" w:hAnsiTheme="minorEastAsia" w:hint="eastAsia"/>
          <w:sz w:val="24"/>
        </w:rPr>
        <w:t>：</w:t>
      </w:r>
    </w:p>
    <w:p w:rsidR="007D6DE1" w:rsidRPr="007D6DE1" w:rsidRDefault="007D6DE1" w:rsidP="007D6DE1">
      <w:pPr>
        <w:autoSpaceDE w:val="0"/>
        <w:autoSpaceDN w:val="0"/>
        <w:adjustRightInd w:val="0"/>
        <w:spacing w:line="300" w:lineRule="auto"/>
        <w:ind w:left="480" w:hangingChars="200" w:hanging="480"/>
        <w:jc w:val="left"/>
        <w:rPr>
          <w:rFonts w:asciiTheme="minorEastAsia" w:eastAsiaTheme="minorEastAsia" w:hAnsiTheme="minorEastAsia" w:hint="eastAsia"/>
          <w:sz w:val="24"/>
        </w:rPr>
      </w:pPr>
      <w:r w:rsidRPr="007D6DE1">
        <w:rPr>
          <w:rFonts w:asciiTheme="minorEastAsia" w:eastAsiaTheme="minorEastAsia" w:hAnsiTheme="minorEastAsia" w:hint="eastAsia"/>
          <w:sz w:val="24"/>
        </w:rPr>
        <w:t>功能：激光模场测量与分析</w:t>
      </w:r>
    </w:p>
    <w:p w:rsidR="007D6DE1" w:rsidRPr="007D6DE1" w:rsidRDefault="007D6DE1" w:rsidP="007D6DE1">
      <w:pPr>
        <w:autoSpaceDE w:val="0"/>
        <w:autoSpaceDN w:val="0"/>
        <w:adjustRightInd w:val="0"/>
        <w:spacing w:line="300" w:lineRule="auto"/>
        <w:ind w:left="720" w:hangingChars="300" w:hanging="720"/>
        <w:jc w:val="left"/>
        <w:rPr>
          <w:rFonts w:asciiTheme="minorEastAsia" w:eastAsiaTheme="minorEastAsia" w:hAnsiTheme="minorEastAsia" w:hint="eastAsia"/>
          <w:sz w:val="24"/>
        </w:rPr>
      </w:pPr>
      <w:r w:rsidRPr="007D6DE1">
        <w:rPr>
          <w:rFonts w:asciiTheme="minorEastAsia" w:eastAsiaTheme="minorEastAsia" w:hAnsiTheme="minorEastAsia" w:hint="eastAsia"/>
          <w:sz w:val="24"/>
        </w:rPr>
        <w:t>用途：对高功率光纤及固体激光器的激光模场传输特性进行监测分析，以便于开展系统优化设计。</w:t>
      </w:r>
    </w:p>
    <w:p w:rsidR="007D6DE1" w:rsidRPr="007D6DE1" w:rsidRDefault="007D6DE1" w:rsidP="007D6DE1">
      <w:pPr>
        <w:autoSpaceDE w:val="0"/>
        <w:autoSpaceDN w:val="0"/>
        <w:adjustRightInd w:val="0"/>
        <w:spacing w:line="300" w:lineRule="auto"/>
        <w:ind w:left="480" w:hangingChars="200" w:hanging="480"/>
        <w:jc w:val="left"/>
        <w:rPr>
          <w:rFonts w:asciiTheme="minorEastAsia" w:eastAsiaTheme="minorEastAsia" w:hAnsiTheme="minorEastAsia" w:hint="eastAsia"/>
          <w:sz w:val="24"/>
        </w:rPr>
      </w:pPr>
      <w:r w:rsidRPr="007D6DE1">
        <w:rPr>
          <w:rFonts w:asciiTheme="minorEastAsia" w:eastAsiaTheme="minorEastAsia" w:hAnsiTheme="minorEastAsia" w:hint="eastAsia"/>
          <w:sz w:val="24"/>
        </w:rPr>
        <w:t>波长范围：13 - 355nm和1.06 - 3000μm</w:t>
      </w:r>
    </w:p>
    <w:p w:rsidR="007D6DE1" w:rsidRPr="007D6DE1" w:rsidRDefault="007D6DE1" w:rsidP="007D6DE1">
      <w:pPr>
        <w:autoSpaceDE w:val="0"/>
        <w:autoSpaceDN w:val="0"/>
        <w:adjustRightInd w:val="0"/>
        <w:spacing w:line="300" w:lineRule="auto"/>
        <w:ind w:left="480" w:hangingChars="200" w:hanging="480"/>
        <w:jc w:val="left"/>
        <w:rPr>
          <w:rFonts w:asciiTheme="minorEastAsia" w:eastAsiaTheme="minorEastAsia" w:hAnsiTheme="minorEastAsia" w:hint="eastAsia"/>
          <w:sz w:val="24"/>
        </w:rPr>
      </w:pPr>
      <w:r w:rsidRPr="007D6DE1">
        <w:rPr>
          <w:rFonts w:asciiTheme="minorEastAsia" w:eastAsiaTheme="minorEastAsia" w:hAnsiTheme="minorEastAsia" w:hint="eastAsia"/>
          <w:sz w:val="24"/>
        </w:rPr>
        <w:t>探测器阵列尺寸：12.8mm x 12.8mm</w:t>
      </w:r>
    </w:p>
    <w:p w:rsidR="007D6DE1" w:rsidRPr="007D6DE1" w:rsidRDefault="007D6DE1" w:rsidP="007D6DE1">
      <w:pPr>
        <w:autoSpaceDE w:val="0"/>
        <w:autoSpaceDN w:val="0"/>
        <w:adjustRightInd w:val="0"/>
        <w:spacing w:line="300" w:lineRule="auto"/>
        <w:ind w:left="480" w:hangingChars="200" w:hanging="480"/>
        <w:jc w:val="left"/>
        <w:rPr>
          <w:rFonts w:asciiTheme="minorEastAsia" w:eastAsiaTheme="minorEastAsia" w:hAnsiTheme="minorEastAsia" w:hint="eastAsia"/>
          <w:sz w:val="24"/>
        </w:rPr>
      </w:pPr>
      <w:r w:rsidRPr="007D6DE1">
        <w:rPr>
          <w:rFonts w:asciiTheme="minorEastAsia" w:eastAsiaTheme="minorEastAsia" w:hAnsiTheme="minorEastAsia" w:hint="eastAsia"/>
          <w:sz w:val="24"/>
        </w:rPr>
        <w:t>像元尺寸：75μm x 75μm</w:t>
      </w:r>
    </w:p>
    <w:p w:rsidR="007D6DE1" w:rsidRPr="007D6DE1" w:rsidRDefault="007D6DE1" w:rsidP="007D6DE1">
      <w:pPr>
        <w:autoSpaceDE w:val="0"/>
        <w:autoSpaceDN w:val="0"/>
        <w:adjustRightInd w:val="0"/>
        <w:spacing w:line="300" w:lineRule="auto"/>
        <w:ind w:left="480" w:hangingChars="200" w:hanging="480"/>
        <w:jc w:val="left"/>
        <w:rPr>
          <w:rFonts w:asciiTheme="minorEastAsia" w:eastAsiaTheme="minorEastAsia" w:hAnsiTheme="minorEastAsia" w:hint="eastAsia"/>
          <w:sz w:val="24"/>
        </w:rPr>
      </w:pPr>
      <w:r w:rsidRPr="007D6DE1">
        <w:rPr>
          <w:rFonts w:asciiTheme="minorEastAsia" w:eastAsiaTheme="minorEastAsia" w:hAnsiTheme="minorEastAsia" w:hint="eastAsia"/>
          <w:sz w:val="24"/>
        </w:rPr>
        <w:t>像元数量：160 x 16</w:t>
      </w:r>
    </w:p>
    <w:p w:rsidR="007D6DE1" w:rsidRPr="007D6DE1" w:rsidRDefault="007D6DE1" w:rsidP="007D6DE1">
      <w:pPr>
        <w:autoSpaceDE w:val="0"/>
        <w:autoSpaceDN w:val="0"/>
        <w:adjustRightInd w:val="0"/>
        <w:spacing w:line="300" w:lineRule="auto"/>
        <w:ind w:left="480" w:hangingChars="200" w:hanging="480"/>
        <w:jc w:val="left"/>
        <w:rPr>
          <w:rFonts w:asciiTheme="minorEastAsia" w:eastAsiaTheme="minorEastAsia" w:hAnsiTheme="minorEastAsia" w:hint="eastAsia"/>
          <w:sz w:val="24"/>
        </w:rPr>
      </w:pPr>
      <w:r w:rsidRPr="007D6DE1">
        <w:rPr>
          <w:rFonts w:asciiTheme="minorEastAsia" w:eastAsiaTheme="minorEastAsia" w:hAnsiTheme="minorEastAsia" w:hint="eastAsia"/>
          <w:sz w:val="24"/>
        </w:rPr>
        <w:t>配套设备配套软件：</w:t>
      </w:r>
    </w:p>
    <w:p w:rsidR="007D6DE1" w:rsidRPr="007D6DE1" w:rsidRDefault="007D6DE1" w:rsidP="007D6DE1">
      <w:pPr>
        <w:autoSpaceDE w:val="0"/>
        <w:autoSpaceDN w:val="0"/>
        <w:adjustRightInd w:val="0"/>
        <w:spacing w:line="300" w:lineRule="auto"/>
        <w:ind w:left="480" w:hangingChars="200" w:hanging="480"/>
        <w:jc w:val="left"/>
        <w:rPr>
          <w:rFonts w:asciiTheme="minorEastAsia" w:eastAsiaTheme="minorEastAsia" w:hAnsiTheme="minorEastAsia" w:hint="eastAsia"/>
          <w:sz w:val="24"/>
        </w:rPr>
      </w:pPr>
      <w:r w:rsidRPr="007D6DE1">
        <w:rPr>
          <w:rFonts w:asciiTheme="minorEastAsia" w:eastAsiaTheme="minorEastAsia" w:hAnsiTheme="minorEastAsia" w:hint="eastAsia"/>
          <w:sz w:val="24"/>
        </w:rPr>
        <w:t>BeamGage PRO设备自带软件系统</w:t>
      </w:r>
    </w:p>
    <w:p w:rsidR="007D6DE1" w:rsidRPr="007D6DE1" w:rsidRDefault="007D6DE1" w:rsidP="007D6DE1">
      <w:pPr>
        <w:autoSpaceDE w:val="0"/>
        <w:autoSpaceDN w:val="0"/>
        <w:adjustRightInd w:val="0"/>
        <w:spacing w:line="300" w:lineRule="auto"/>
        <w:ind w:left="480" w:hangingChars="200" w:hanging="480"/>
        <w:jc w:val="left"/>
        <w:rPr>
          <w:rFonts w:asciiTheme="minorEastAsia" w:eastAsiaTheme="minorEastAsia" w:hAnsiTheme="minorEastAsia" w:hint="eastAsia"/>
          <w:sz w:val="24"/>
        </w:rPr>
      </w:pPr>
      <w:r w:rsidRPr="007D6DE1">
        <w:rPr>
          <w:rFonts w:asciiTheme="minorEastAsia" w:eastAsiaTheme="minorEastAsia" w:hAnsiTheme="minorEastAsia" w:hint="eastAsia"/>
          <w:sz w:val="24"/>
        </w:rPr>
        <w:t>保护窗片</w:t>
      </w:r>
    </w:p>
    <w:p w:rsidR="00E37BFD" w:rsidRPr="00E37BFD" w:rsidRDefault="00E37BFD" w:rsidP="00790EF8">
      <w:pPr>
        <w:pStyle w:val="1"/>
        <w:numPr>
          <w:ilvl w:val="0"/>
          <w:numId w:val="0"/>
        </w:numPr>
        <w:tabs>
          <w:tab w:val="clear" w:pos="709"/>
          <w:tab w:val="left" w:pos="0"/>
          <w:tab w:val="left" w:pos="142"/>
        </w:tabs>
        <w:spacing w:line="340" w:lineRule="exact"/>
        <w:rPr>
          <w:rFonts w:asciiTheme="minorEastAsia" w:eastAsiaTheme="minorEastAsia" w:hAnsiTheme="minorEastAsia" w:cs="华文楷体"/>
          <w:b/>
          <w:color w:val="000000" w:themeColor="text1"/>
          <w:sz w:val="24"/>
          <w:szCs w:val="24"/>
        </w:rPr>
      </w:pPr>
    </w:p>
    <w:p w:rsidR="001E56B9" w:rsidRDefault="002A6850" w:rsidP="00790EF8">
      <w:pPr>
        <w:spacing w:line="340" w:lineRule="exact"/>
        <w:ind w:firstLineChars="200" w:firstLine="482"/>
        <w:rPr>
          <w:rFonts w:asciiTheme="minorEastAsia" w:eastAsiaTheme="minorEastAsia" w:hAnsiTheme="minorEastAsia" w:cs="华文楷体"/>
          <w:b/>
          <w:sz w:val="24"/>
        </w:rPr>
      </w:pPr>
      <w:r w:rsidRPr="00081F94">
        <w:rPr>
          <w:rFonts w:asciiTheme="minorEastAsia" w:eastAsiaTheme="minorEastAsia" w:hAnsiTheme="minorEastAsia" w:cs="华文楷体" w:hint="eastAsia"/>
          <w:b/>
          <w:sz w:val="24"/>
        </w:rPr>
        <w:lastRenderedPageBreak/>
        <w:t>二、</w:t>
      </w:r>
      <w:r w:rsidR="0007712F" w:rsidRPr="00081F94">
        <w:rPr>
          <w:rFonts w:asciiTheme="minorEastAsia" w:eastAsiaTheme="minorEastAsia" w:hAnsiTheme="minorEastAsia" w:cs="华文楷体" w:hint="eastAsia"/>
          <w:b/>
          <w:sz w:val="24"/>
        </w:rPr>
        <w:t>售后服务</w:t>
      </w:r>
      <w:r w:rsidR="00A66275" w:rsidRPr="00081F94">
        <w:rPr>
          <w:rFonts w:asciiTheme="minorEastAsia" w:eastAsiaTheme="minorEastAsia" w:hAnsiTheme="minorEastAsia" w:cs="华文楷体" w:hint="eastAsia"/>
          <w:b/>
          <w:sz w:val="24"/>
        </w:rPr>
        <w:t>和其他要求</w:t>
      </w:r>
      <w:r w:rsidR="006E6BA9" w:rsidRPr="00081F94">
        <w:rPr>
          <w:rFonts w:asciiTheme="minorEastAsia" w:eastAsiaTheme="minorEastAsia" w:hAnsiTheme="minorEastAsia" w:cs="华文楷体" w:hint="eastAsia"/>
          <w:b/>
          <w:sz w:val="24"/>
        </w:rPr>
        <w:t>：</w:t>
      </w:r>
    </w:p>
    <w:p w:rsidR="00691E55" w:rsidRDefault="00691E55" w:rsidP="00322B5A">
      <w:pPr>
        <w:spacing w:line="340" w:lineRule="exact"/>
        <w:ind w:firstLineChars="200" w:firstLine="482"/>
        <w:rPr>
          <w:rFonts w:asciiTheme="minorEastAsia" w:eastAsiaTheme="minorEastAsia" w:hAnsiTheme="minorEastAsia" w:cs="华文楷体"/>
          <w:b/>
          <w:sz w:val="24"/>
        </w:rPr>
      </w:pPr>
    </w:p>
    <w:p w:rsidR="00691E55" w:rsidRPr="00A66275" w:rsidRDefault="00691E55" w:rsidP="00691E55">
      <w:pPr>
        <w:widowControl/>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sz w:val="24"/>
        </w:rPr>
        <w:t>1</w:t>
      </w:r>
      <w:r>
        <w:rPr>
          <w:rFonts w:asciiTheme="minorEastAsia" w:eastAsiaTheme="minorEastAsia" w:hAnsiTheme="minorEastAsia" w:hint="eastAsia"/>
          <w:sz w:val="24"/>
        </w:rPr>
        <w:t>、</w:t>
      </w:r>
      <w:r w:rsidRPr="00A66275">
        <w:rPr>
          <w:rFonts w:asciiTheme="minorEastAsia" w:eastAsiaTheme="minorEastAsia" w:hAnsiTheme="minorEastAsia"/>
          <w:sz w:val="24"/>
        </w:rPr>
        <w:t>质保期：</w:t>
      </w:r>
      <w:r w:rsidRPr="009A52B1">
        <w:rPr>
          <w:rFonts w:asciiTheme="minorEastAsia" w:eastAsiaTheme="minorEastAsia" w:hAnsiTheme="minorEastAsia" w:hint="eastAsia"/>
          <w:b/>
          <w:sz w:val="24"/>
        </w:rPr>
        <w:t>本项目要求质保期不少于</w:t>
      </w:r>
      <w:r w:rsidR="007D6DE1">
        <w:rPr>
          <w:rFonts w:asciiTheme="minorEastAsia" w:eastAsiaTheme="minorEastAsia" w:hAnsiTheme="minorEastAsia" w:hint="eastAsia"/>
          <w:b/>
          <w:sz w:val="24"/>
        </w:rPr>
        <w:t>3</w:t>
      </w:r>
      <w:r w:rsidRPr="009A52B1">
        <w:rPr>
          <w:rFonts w:asciiTheme="minorEastAsia" w:eastAsiaTheme="minorEastAsia" w:hAnsiTheme="minorEastAsia"/>
          <w:b/>
          <w:sz w:val="24"/>
        </w:rPr>
        <w:t>年</w:t>
      </w:r>
      <w:r w:rsidRPr="00A66275">
        <w:rPr>
          <w:rFonts w:asciiTheme="minorEastAsia" w:eastAsiaTheme="minorEastAsia" w:hAnsiTheme="minorEastAsia"/>
          <w:sz w:val="24"/>
        </w:rPr>
        <w:t>。质保期自设备安装及系统调试完毕、经采购单位验收合格之日算起。</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2</w:t>
      </w:r>
      <w:r>
        <w:rPr>
          <w:rFonts w:asciiTheme="minorEastAsia" w:eastAsiaTheme="minorEastAsia" w:hAnsiTheme="minorEastAsia" w:hint="eastAsia"/>
          <w:sz w:val="24"/>
        </w:rPr>
        <w:t>、</w:t>
      </w:r>
      <w:r w:rsidRPr="00A66275">
        <w:rPr>
          <w:rFonts w:asciiTheme="minorEastAsia" w:eastAsiaTheme="minorEastAsia" w:hAnsiTheme="minorEastAsia"/>
          <w:sz w:val="24"/>
        </w:rPr>
        <w:t>提供现场免费安装、调试设备，进行操作试验，直至运行正常；提供操作及维护免费培训不少于两次。在未验收前，货物保管、安全均由供应商负责。</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3</w:t>
      </w:r>
      <w:r>
        <w:rPr>
          <w:rFonts w:asciiTheme="minorEastAsia" w:eastAsiaTheme="minorEastAsia" w:hAnsiTheme="minorEastAsia" w:hint="eastAsia"/>
          <w:sz w:val="24"/>
        </w:rPr>
        <w:t>、</w:t>
      </w:r>
      <w:r w:rsidRPr="00A66275">
        <w:rPr>
          <w:rFonts w:asciiTheme="minorEastAsia" w:eastAsiaTheme="minorEastAsia" w:hAnsiTheme="minorEastAsia"/>
          <w:sz w:val="24"/>
        </w:rPr>
        <w:t>若硬件出现故障，供货方须保证24小时内到达现场维修。如设备需返厂维修，维修期间须提供备用样机。</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4</w:t>
      </w:r>
      <w:r>
        <w:rPr>
          <w:rFonts w:asciiTheme="minorEastAsia" w:eastAsiaTheme="minorEastAsia" w:hAnsiTheme="minorEastAsia" w:hint="eastAsia"/>
          <w:sz w:val="24"/>
        </w:rPr>
        <w:t>、</w:t>
      </w:r>
      <w:r w:rsidRPr="00A66275">
        <w:rPr>
          <w:rFonts w:asciiTheme="minorEastAsia" w:eastAsiaTheme="minorEastAsia" w:hAnsiTheme="minorEastAsia"/>
          <w:sz w:val="24"/>
        </w:rPr>
        <w:t>提供终身技术服务支持。在投标书中说明服务策略和价格。</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5</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提供的产品须为原装正品，相关的配套附件质量优良，数量齐全。并在标书中注明可选配件的价格，以及软件产品的升级、服务策略和价格。</w:t>
      </w:r>
    </w:p>
    <w:p w:rsidR="00691E55" w:rsidRPr="00A66275" w:rsidRDefault="00691E55" w:rsidP="00691E55">
      <w:pPr>
        <w:tabs>
          <w:tab w:val="left" w:pos="1177"/>
          <w:tab w:val="left" w:pos="1498"/>
        </w:tabs>
        <w:spacing w:line="60" w:lineRule="auto"/>
        <w:ind w:firstLineChars="196" w:firstLine="470"/>
        <w:rPr>
          <w:rFonts w:asciiTheme="minorEastAsia" w:eastAsiaTheme="minorEastAsia" w:hAnsiTheme="minorEastAsia"/>
          <w:b/>
          <w:color w:val="000000"/>
          <w:kern w:val="0"/>
          <w:sz w:val="24"/>
        </w:rPr>
      </w:pPr>
      <w:r w:rsidRPr="00A66275">
        <w:rPr>
          <w:rFonts w:asciiTheme="minorEastAsia" w:eastAsiaTheme="minorEastAsia" w:hAnsiTheme="minorEastAsia"/>
          <w:sz w:val="24"/>
        </w:rPr>
        <w:t>6</w:t>
      </w:r>
      <w:r>
        <w:rPr>
          <w:rFonts w:asciiTheme="minorEastAsia" w:eastAsiaTheme="minorEastAsia" w:hAnsiTheme="minorEastAsia" w:hint="eastAsia"/>
          <w:sz w:val="24"/>
        </w:rPr>
        <w:t>、</w:t>
      </w:r>
      <w:r w:rsidRPr="00A66275">
        <w:rPr>
          <w:rFonts w:asciiTheme="minorEastAsia" w:eastAsiaTheme="minorEastAsia" w:hAnsiTheme="minorEastAsia"/>
          <w:sz w:val="24"/>
        </w:rPr>
        <w:t>采购方使用该设备的任何一部分，当受第三方提出的侵犯其专利权、商标权或工业设计权的投诉时，一切后果由供应商负责。</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7</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提供必要的软硬件系统的安装、使用、运维等的免费培训。</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sz w:val="24"/>
        </w:rPr>
        <w:t>8</w:t>
      </w:r>
      <w:r>
        <w:rPr>
          <w:rFonts w:asciiTheme="minorEastAsia" w:eastAsiaTheme="minorEastAsia" w:hAnsiTheme="minorEastAsia" w:cs="华文楷体" w:hint="eastAsia"/>
          <w:sz w:val="24"/>
        </w:rPr>
        <w:t>、</w:t>
      </w:r>
      <w:r w:rsidRPr="00A66275">
        <w:rPr>
          <w:rFonts w:asciiTheme="minorEastAsia" w:eastAsiaTheme="minorEastAsia" w:hAnsiTheme="minorEastAsia" w:cs="华文楷体" w:hint="eastAsia"/>
          <w:sz w:val="24"/>
        </w:rPr>
        <w:t>所供产品应有生产厂、产品编号或生产型号，具有明显的生产厂或品牌标记，易于识别。</w:t>
      </w:r>
      <w:r w:rsidRPr="00A66275">
        <w:rPr>
          <w:rFonts w:asciiTheme="minorEastAsia" w:eastAsiaTheme="minorEastAsia" w:hAnsiTheme="minorEastAsia" w:cs="华文楷体" w:hint="eastAsia"/>
          <w:bCs/>
          <w:sz w:val="24"/>
        </w:rPr>
        <w:t>在成交封样阶段和产品批量供货阶段招标方可随机抽取产品进行第三方检测，如发现和投标文件不符，将取消投标人资格并要求承担全部损失。供货时成交人需提供主材发货清单原件或复印件加盖生产厂家的公章，并提供生产厂商的联系电话。</w:t>
      </w:r>
    </w:p>
    <w:p w:rsidR="00691E55" w:rsidRPr="00A66275" w:rsidRDefault="00691E55" w:rsidP="00691E55">
      <w:pPr>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hint="eastAsia"/>
          <w:sz w:val="24"/>
        </w:rPr>
        <w:t>9</w:t>
      </w:r>
      <w:r>
        <w:rPr>
          <w:rFonts w:asciiTheme="minorEastAsia" w:eastAsiaTheme="minorEastAsia" w:hAnsiTheme="minorEastAsia" w:hint="eastAsia"/>
          <w:sz w:val="24"/>
        </w:rPr>
        <w:t>、</w:t>
      </w:r>
      <w:r w:rsidRPr="00A66275">
        <w:rPr>
          <w:rFonts w:asciiTheme="minorEastAsia" w:eastAsiaTheme="minorEastAsia" w:hAnsiTheme="minorEastAsia" w:hint="eastAsia"/>
          <w:b/>
          <w:sz w:val="24"/>
        </w:rPr>
        <w:t>本合同</w:t>
      </w:r>
      <w:r w:rsidRPr="00A66275">
        <w:rPr>
          <w:rFonts w:asciiTheme="minorEastAsia" w:eastAsiaTheme="minorEastAsia" w:hAnsiTheme="minorEastAsia" w:hint="eastAsia"/>
          <w:b/>
          <w:sz w:val="24"/>
          <w:lang w:val="zh-CN"/>
        </w:rPr>
        <w:t>结算货币为人民币</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sz w:val="24"/>
        </w:rPr>
        <w:t>包括</w:t>
      </w:r>
      <w:r w:rsidRPr="00A66275">
        <w:rPr>
          <w:rFonts w:asciiTheme="minorEastAsia" w:eastAsiaTheme="minorEastAsia" w:hAnsiTheme="minorEastAsia" w:hint="eastAsia"/>
          <w:sz w:val="24"/>
        </w:rPr>
        <w:t>全部货物、辅助材料、专利技术、安装、调试、人工、机械、运输、仓储、保险、运费、劳保，各种税费、外贸代理费（美元：根据货值大小约加（0.05－0.2）/美元，具体可与学校相关外贸代理商联系：江苏汉唐国际贸易集团有限公司，唐经理13776699038。江苏新海天国际贸易有限公司，联系人电话：陈经理</w:t>
      </w:r>
      <w:r w:rsidRPr="00A66275">
        <w:rPr>
          <w:rFonts w:asciiTheme="minorEastAsia" w:eastAsiaTheme="minorEastAsia" w:hAnsiTheme="minorEastAsia"/>
          <w:sz w:val="24"/>
        </w:rPr>
        <w:t>15380875966</w:t>
      </w:r>
      <w:r w:rsidRPr="00A66275">
        <w:rPr>
          <w:rFonts w:asciiTheme="minorEastAsia" w:eastAsiaTheme="minorEastAsia" w:hAnsiTheme="minorEastAsia" w:hint="eastAsia"/>
          <w:sz w:val="24"/>
        </w:rPr>
        <w:t>。江苏汇鸿国际集团外经有限公司，郭经理</w:t>
      </w:r>
      <w:r w:rsidRPr="00A66275">
        <w:rPr>
          <w:rFonts w:asciiTheme="minorEastAsia" w:eastAsiaTheme="minorEastAsia" w:hAnsiTheme="minorEastAsia"/>
          <w:sz w:val="24"/>
        </w:rPr>
        <w:t>13809002757</w:t>
      </w:r>
      <w:r w:rsidRPr="00A66275">
        <w:rPr>
          <w:rFonts w:asciiTheme="minorEastAsia" w:eastAsiaTheme="minorEastAsia" w:hAnsiTheme="minorEastAsia" w:hint="eastAsia"/>
          <w:sz w:val="24"/>
        </w:rPr>
        <w:t>。</w:t>
      </w:r>
      <w:r w:rsidRPr="00A66275">
        <w:rPr>
          <w:rFonts w:asciiTheme="minorEastAsia" w:eastAsiaTheme="minorEastAsia" w:hAnsiTheme="minorEastAsia" w:cs="宋体" w:hint="eastAsia"/>
          <w:sz w:val="24"/>
          <w:lang w:val="zh-CN"/>
        </w:rPr>
        <w:t>（如为进口设备，含</w:t>
      </w:r>
      <w:r w:rsidRPr="00A66275">
        <w:rPr>
          <w:rFonts w:asciiTheme="minorEastAsia" w:eastAsiaTheme="minorEastAsia" w:hAnsiTheme="minorEastAsia" w:hint="eastAsia"/>
          <w:sz w:val="24"/>
        </w:rPr>
        <w:t>外贸代理费、免税办理费、商检、法检费及质保期间等一切费用</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hint="eastAsia"/>
          <w:sz w:val="24"/>
        </w:rPr>
        <w:t>若非进口设备，供方必须提供增值税专用发票（含报销联和抵扣联））。</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sz w:val="24"/>
        </w:rPr>
        <w:t>付款方式：</w:t>
      </w:r>
      <w:r w:rsidRPr="00A66275">
        <w:rPr>
          <w:rFonts w:asciiTheme="minorEastAsia" w:eastAsiaTheme="minorEastAsia" w:hAnsiTheme="minorEastAsia" w:hint="eastAsia"/>
          <w:sz w:val="24"/>
        </w:rPr>
        <w:t>100%LC。按享受免税政策计算，签订设备供货合同、外贸代理合同，合同签订后由学校将合同100%付给外贸公司，由外贸公司开出信用证，设备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w:t>
      </w:r>
      <w:r w:rsidRPr="00A66275">
        <w:rPr>
          <w:rFonts w:asciiTheme="minorEastAsia" w:eastAsiaTheme="minorEastAsia" w:hAnsiTheme="minorEastAsia" w:hint="eastAsia"/>
          <w:sz w:val="24"/>
        </w:rPr>
        <w:t>一</w:t>
      </w:r>
      <w:r w:rsidRPr="00A66275">
        <w:rPr>
          <w:rFonts w:asciiTheme="minorEastAsia" w:eastAsiaTheme="minorEastAsia" w:hAnsiTheme="minorEastAsia"/>
          <w:sz w:val="24"/>
        </w:rPr>
        <w:t>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hint="eastAsia"/>
          <w:sz w:val="24"/>
        </w:rPr>
        <w:t>国产设备，设备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%，如无质量与售后服务等方面问题，余款半年内一次性付清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10</w:t>
      </w:r>
      <w:r w:rsidRPr="00A66275">
        <w:rPr>
          <w:rFonts w:asciiTheme="minorEastAsia" w:eastAsiaTheme="minorEastAsia" w:hAnsiTheme="minorEastAsia" w:hint="eastAsia"/>
          <w:sz w:val="24"/>
        </w:rPr>
        <w:t>、对于进口设备外贸手续的办理：</w:t>
      </w:r>
      <w:r w:rsidRPr="00A66275">
        <w:rPr>
          <w:rFonts w:asciiTheme="minorEastAsia" w:eastAsiaTheme="minorEastAsia" w:hAnsiTheme="minorEastAsia" w:hint="eastAsia"/>
          <w:b/>
          <w:sz w:val="24"/>
        </w:rPr>
        <w:t>建议</w:t>
      </w:r>
      <w:r w:rsidRPr="00A66275">
        <w:rPr>
          <w:rFonts w:asciiTheme="minorEastAsia" w:eastAsiaTheme="minorEastAsia" w:hAnsiTheme="minorEastAsia" w:hint="eastAsia"/>
          <w:sz w:val="24"/>
        </w:rPr>
        <w:t>供方在校方提供的外贸公司中选择，由供方负责办理相关免税手续，需方配合供方完成办理免表必须的材料盖章事宜。</w:t>
      </w:r>
    </w:p>
    <w:p w:rsidR="00691E55" w:rsidRPr="00A66275" w:rsidRDefault="00691E55" w:rsidP="00691E55">
      <w:pPr>
        <w:spacing w:line="60" w:lineRule="auto"/>
        <w:rPr>
          <w:rFonts w:asciiTheme="minorEastAsia" w:eastAsiaTheme="minorEastAsia" w:hAnsiTheme="minorEastAsia"/>
          <w:sz w:val="24"/>
        </w:rPr>
      </w:pPr>
      <w:r>
        <w:rPr>
          <w:rFonts w:asciiTheme="minorEastAsia" w:eastAsiaTheme="minorEastAsia" w:hAnsiTheme="minorEastAsia" w:hint="eastAsia"/>
          <w:sz w:val="24"/>
        </w:rPr>
        <w:t>11</w:t>
      </w:r>
      <w:r w:rsidRPr="00A66275">
        <w:rPr>
          <w:rFonts w:asciiTheme="minorEastAsia" w:eastAsiaTheme="minorEastAsia" w:hAnsiTheme="minorEastAsia" w:hint="eastAsia"/>
          <w:sz w:val="24"/>
        </w:rPr>
        <w:t>、若按国家规定必须办理商检、法检或其他手续的进口设备，由供方负责办理相关手续及承担所需费用（由需方配合相应盖章事宜）。</w:t>
      </w:r>
    </w:p>
    <w:p w:rsidR="00691E55" w:rsidRPr="00A66275" w:rsidRDefault="00691E55" w:rsidP="00691E55">
      <w:pPr>
        <w:spacing w:line="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w:t>
      </w:r>
      <w:r w:rsidRPr="00A66275">
        <w:rPr>
          <w:rFonts w:asciiTheme="minorEastAsia" w:eastAsiaTheme="minorEastAsia" w:hAnsiTheme="minorEastAsia" w:hint="eastAsia"/>
          <w:sz w:val="24"/>
        </w:rPr>
        <w:t>、供方配合用户完成验收相关工作，并持中标通知书、合同、发票、入库单等至设备供应科办理付款相关手续。</w:t>
      </w:r>
    </w:p>
    <w:p w:rsidR="003D61FA" w:rsidRPr="00CC256B" w:rsidRDefault="00A127F1" w:rsidP="008A4B74">
      <w:pPr>
        <w:spacing w:line="340" w:lineRule="exact"/>
        <w:ind w:firstLineChars="200" w:firstLine="482"/>
        <w:rPr>
          <w:rFonts w:asciiTheme="minorEastAsia" w:eastAsiaTheme="minorEastAsia" w:hAnsiTheme="minorEastAsia" w:cs="华文楷体"/>
          <w:b/>
          <w:bCs/>
          <w:sz w:val="24"/>
        </w:rPr>
      </w:pPr>
      <w:r>
        <w:rPr>
          <w:rFonts w:asciiTheme="minorEastAsia" w:eastAsiaTheme="minorEastAsia" w:hAnsiTheme="minorEastAsia" w:cs="华文楷体" w:hint="eastAsia"/>
          <w:b/>
          <w:color w:val="000000" w:themeColor="text1"/>
          <w:sz w:val="24"/>
        </w:rPr>
        <w:t>三</w:t>
      </w:r>
      <w:r w:rsidR="006E6BA9" w:rsidRPr="00CC256B">
        <w:rPr>
          <w:rFonts w:asciiTheme="minorEastAsia" w:eastAsiaTheme="minorEastAsia" w:hAnsiTheme="minorEastAsia" w:cs="华文楷体" w:hint="eastAsia"/>
          <w:b/>
          <w:color w:val="000000" w:themeColor="text1"/>
          <w:sz w:val="24"/>
        </w:rPr>
        <w:t>、检验和验收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1.出厂检验</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制造单位的检验部门在设备制造过程中和完工后，应按</w:t>
      </w:r>
      <w:r w:rsidR="00051E51">
        <w:rPr>
          <w:rFonts w:asciiTheme="minorEastAsia" w:eastAsiaTheme="minorEastAsia" w:hAnsiTheme="minorEastAsia" w:cs="华文楷体" w:hint="eastAsia"/>
          <w:color w:val="000000" w:themeColor="text1"/>
          <w:sz w:val="24"/>
        </w:rPr>
        <w:t>采购文件</w:t>
      </w:r>
      <w:r w:rsidRPr="00CC256B">
        <w:rPr>
          <w:rFonts w:asciiTheme="minorEastAsia" w:eastAsiaTheme="minorEastAsia" w:hAnsiTheme="minorEastAsia" w:cs="华文楷体" w:hint="eastAsia"/>
          <w:color w:val="000000" w:themeColor="text1"/>
          <w:sz w:val="24"/>
        </w:rPr>
        <w:t>中提出的标准和规定，对货物进行各项具体的检验和试验，并提出检验报告，对检验报告的准确性和完整性负责，以便发包方工程师进行监理。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2.现场验收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rsidR="003D61FA" w:rsidRPr="00CC256B" w:rsidRDefault="00942100">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lastRenderedPageBreak/>
        <w:t>三</w:t>
      </w:r>
      <w:r w:rsidR="006E6BA9" w:rsidRPr="00CC256B">
        <w:rPr>
          <w:rFonts w:asciiTheme="minorEastAsia" w:eastAsiaTheme="minorEastAsia" w:hAnsiTheme="minorEastAsia" w:cs="华文楷体" w:hint="eastAsia"/>
          <w:color w:val="000000" w:themeColor="text1"/>
          <w:sz w:val="24"/>
        </w:rPr>
        <w:t>、责任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验收过程中由于产品本身缺陷或质量问题导致最终验收无法通过，责任由供货方负担。</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质保期内如果因为产品质量问题导致安全事故，成交人承担全部责任。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质保期内由于成交方质量问题由成交人负责免费更换，导致采购人的其他损失，由成交方承担一切责任。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3D61FA" w:rsidRPr="00CC256B" w:rsidRDefault="003D61FA">
      <w:pPr>
        <w:spacing w:line="340" w:lineRule="exact"/>
        <w:rPr>
          <w:rFonts w:asciiTheme="minorEastAsia" w:eastAsiaTheme="minorEastAsia" w:hAnsiTheme="minorEastAsia" w:cs="华文楷体"/>
          <w:b/>
          <w:bCs/>
          <w:color w:val="000000" w:themeColor="text1"/>
          <w:kern w:val="0"/>
          <w:sz w:val="28"/>
          <w:szCs w:val="20"/>
        </w:rPr>
      </w:pPr>
    </w:p>
    <w:p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rsidR="003D61FA" w:rsidRPr="00CC256B"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1.投标人应严格按照以下顺序填写和提交下述规定的全部格式文件以及其他有关资料，混乱的编排以致投标文件被误读或采购人查找不到有效文件，后果由投标人承担。</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3D61FA"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二、商务部分</w:t>
      </w:r>
    </w:p>
    <w:p w:rsidR="00082075" w:rsidRDefault="00082075" w:rsidP="0008207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投标文件格式如下：</w:t>
      </w:r>
    </w:p>
    <w:p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3D61FA" w:rsidRDefault="006E6BA9">
      <w:pPr>
        <w:pStyle w:val="a9"/>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3D61FA" w:rsidRDefault="006E6BA9" w:rsidP="001F482C">
      <w:pPr>
        <w:spacing w:line="340" w:lineRule="exact"/>
        <w:ind w:firstLineChars="200" w:firstLine="480"/>
        <w:rPr>
          <w:rFonts w:asciiTheme="minorEastAsia" w:eastAsiaTheme="minorEastAsia" w:hAnsiTheme="minorEastAsia" w:cs="华文楷体"/>
          <w:color w:val="000000" w:themeColor="text1"/>
          <w:sz w:val="24"/>
        </w:rPr>
      </w:pPr>
      <w:r w:rsidRPr="001F482C">
        <w:rPr>
          <w:rFonts w:asciiTheme="minorEastAsia" w:eastAsiaTheme="minorEastAsia" w:hAnsiTheme="minorEastAsia" w:cs="华文楷体" w:hint="eastAsia"/>
          <w:color w:val="000000" w:themeColor="text1"/>
          <w:sz w:val="24"/>
          <w:u w:val="single"/>
        </w:rPr>
        <w:t>(投标人全称)</w:t>
      </w:r>
      <w:r>
        <w:rPr>
          <w:rFonts w:asciiTheme="minorEastAsia" w:eastAsiaTheme="minorEastAsia" w:hAnsiTheme="minorEastAsia" w:cs="华文楷体" w:hint="eastAsia"/>
          <w:color w:val="000000" w:themeColor="text1"/>
          <w:sz w:val="24"/>
        </w:rPr>
        <w:t>授权</w:t>
      </w:r>
      <w:r w:rsidRPr="001F482C">
        <w:rPr>
          <w:rFonts w:asciiTheme="minorEastAsia" w:eastAsiaTheme="minorEastAsia" w:hAnsiTheme="minorEastAsia" w:cs="华文楷体" w:hint="eastAsia"/>
          <w:color w:val="000000" w:themeColor="text1"/>
          <w:sz w:val="24"/>
          <w:u w:val="single"/>
        </w:rPr>
        <w:t>(投标人代表姓名)(职务、职称)</w:t>
      </w:r>
      <w:r>
        <w:rPr>
          <w:rFonts w:asciiTheme="minorEastAsia" w:eastAsiaTheme="minorEastAsia" w:hAnsiTheme="minorEastAsia" w:cs="华文楷体" w:hint="eastAsia"/>
          <w:color w:val="000000" w:themeColor="text1"/>
          <w:sz w:val="24"/>
        </w:rPr>
        <w:t>为我方代表，参加贵方组织的</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u w:val="single"/>
        </w:rPr>
        <w:t xml:space="preserve">项目名称、项目编号 </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rPr>
        <w:t>招标的有关活动，并对此项目进行投标，投标总价为</w:t>
      </w:r>
      <w:r w:rsidR="001F482C" w:rsidRPr="001F482C">
        <w:rPr>
          <w:rFonts w:asciiTheme="minorEastAsia" w:eastAsiaTheme="minorEastAsia" w:hAnsiTheme="minorEastAsia" w:cs="华文楷体"/>
          <w:color w:val="000000" w:themeColor="text1"/>
          <w:sz w:val="24"/>
        </w:rPr>
        <w:t>元</w:t>
      </w:r>
      <w:r w:rsidRPr="001F482C">
        <w:rPr>
          <w:rFonts w:asciiTheme="minorEastAsia" w:eastAsiaTheme="minorEastAsia" w:hAnsiTheme="minorEastAsia" w:cs="华文楷体" w:hint="eastAsia"/>
          <w:color w:val="000000" w:themeColor="text1"/>
          <w:sz w:val="24"/>
          <w:u w:val="single"/>
        </w:rPr>
        <w:t>（大写：元 ）</w:t>
      </w:r>
      <w:r>
        <w:rPr>
          <w:rFonts w:asciiTheme="minorEastAsia" w:eastAsiaTheme="minorEastAsia" w:hAnsiTheme="minorEastAsia" w:cs="华文楷体" w:hint="eastAsia"/>
          <w:color w:val="000000" w:themeColor="text1"/>
          <w:sz w:val="24"/>
        </w:rPr>
        <w:t>，供货安装期为：天，质保期为：年。为此：</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151FE3">
        <w:rPr>
          <w:rFonts w:asciiTheme="minorEastAsia" w:eastAsiaTheme="minorEastAsia" w:hAnsiTheme="minorEastAsia" w:cs="华文楷体" w:hint="eastAsia"/>
          <w:b/>
          <w:color w:val="000000" w:themeColor="text1"/>
          <w:sz w:val="24"/>
          <w:szCs w:val="24"/>
        </w:rPr>
        <w:t>6</w:t>
      </w:r>
      <w:r w:rsidRPr="00082075">
        <w:rPr>
          <w:rFonts w:asciiTheme="minorEastAsia" w:eastAsiaTheme="minorEastAsia" w:hAnsiTheme="minorEastAsia" w:cs="华文楷体" w:hint="eastAsia"/>
          <w:b/>
          <w:color w:val="000000" w:themeColor="text1"/>
          <w:sz w:val="24"/>
          <w:szCs w:val="24"/>
        </w:rPr>
        <w:t>份。</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9.我方愿意向贵方提供任何与本项投标有关的数据、情况和技术资料。如果贵方需要，我方愿意提供我方做出的一切承诺的证明材料。</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0" w:name="_Toc21000519"/>
      <w:bookmarkStart w:id="1" w:name="_Toc20988289"/>
      <w:bookmarkStart w:id="2" w:name="_Toc20816120"/>
      <w:bookmarkStart w:id="3" w:name="_Toc20642290"/>
      <w:bookmarkStart w:id="4" w:name="_Toc36287943"/>
      <w:bookmarkStart w:id="5" w:name="_Toc21001363"/>
    </w:p>
    <w:p w:rsidR="00DF5389" w:rsidRDefault="00DF5389">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4F59DC" w:rsidRDefault="006E6BA9" w:rsidP="00082075">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0"/>
      <w:bookmarkEnd w:id="1"/>
      <w:bookmarkEnd w:id="2"/>
      <w:bookmarkEnd w:id="3"/>
      <w:bookmarkEnd w:id="4"/>
      <w:bookmarkEnd w:id="5"/>
    </w:p>
    <w:p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rsidR="003D61FA" w:rsidRDefault="0058123E">
      <w:pPr>
        <w:spacing w:line="340" w:lineRule="exact"/>
        <w:rPr>
          <w:rFonts w:asciiTheme="minorEastAsia" w:eastAsiaTheme="minorEastAsia" w:hAnsiTheme="minorEastAsia" w:cs="华文楷体"/>
          <w:color w:val="000000" w:themeColor="text1"/>
        </w:rPr>
      </w:pPr>
      <w:r w:rsidRPr="0058123E">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rsidR="00B34567" w:rsidRDefault="00B34567">
                  <w:pPr>
                    <w:jc w:val="center"/>
                    <w:rPr>
                      <w:rFonts w:ascii="宋体" w:hAnsi="宋体"/>
                      <w:sz w:val="24"/>
                    </w:rPr>
                  </w:pPr>
                </w:p>
                <w:p w:rsidR="00B34567" w:rsidRDefault="00B34567">
                  <w:pPr>
                    <w:rPr>
                      <w:rFonts w:ascii="宋体" w:hAnsi="宋体"/>
                      <w:sz w:val="24"/>
                    </w:rPr>
                  </w:pPr>
                </w:p>
                <w:p w:rsidR="00B34567" w:rsidRDefault="00B34567">
                  <w:pPr>
                    <w:jc w:val="center"/>
                  </w:pPr>
                  <w:r>
                    <w:rPr>
                      <w:rFonts w:ascii="宋体" w:hAnsi="宋体" w:hint="eastAsia"/>
                      <w:sz w:val="24"/>
                    </w:rPr>
                    <w:t>（投标代表二代身份证正反面复印件粘贴处）</w:t>
                  </w:r>
                </w:p>
              </w:txbxContent>
            </v:textbox>
            <w10:wrap type="square"/>
          </v:shape>
        </w:pict>
      </w:r>
      <w:bookmarkStart w:id="6" w:name="_Toc86202638"/>
    </w:p>
    <w:p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3D61FA"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（三）投标人营业执照（经年检的副本）、税务登记证副本、企业人组织机构代码证。（如三证合一，请提供新证，以上文件提供原件，原件当场审核后退回）；</w:t>
      </w:r>
    </w:p>
    <w:p w:rsidR="004A1940" w:rsidRDefault="004A1940">
      <w:pPr>
        <w:spacing w:line="400" w:lineRule="exact"/>
        <w:rPr>
          <w:rFonts w:asciiTheme="minorEastAsia" w:eastAsiaTheme="minorEastAsia" w:hAnsiTheme="minorEastAsia" w:cs="华文楷体"/>
          <w:b/>
          <w:color w:val="000000" w:themeColor="text1"/>
          <w:sz w:val="24"/>
        </w:rPr>
      </w:pPr>
    </w:p>
    <w:p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（四）投标报价一览表</w:t>
      </w:r>
    </w:p>
    <w:tbl>
      <w:tblPr>
        <w:tblW w:w="9303" w:type="dxa"/>
        <w:tblInd w:w="95" w:type="dxa"/>
        <w:tblLayout w:type="fixed"/>
        <w:tblLook w:val="04A0"/>
      </w:tblPr>
      <w:tblGrid>
        <w:gridCol w:w="722"/>
        <w:gridCol w:w="1219"/>
        <w:gridCol w:w="1011"/>
        <w:gridCol w:w="1709"/>
        <w:gridCol w:w="1933"/>
        <w:gridCol w:w="1221"/>
        <w:gridCol w:w="1488"/>
      </w:tblGrid>
      <w:tr w:rsidR="003D61FA" w:rsidTr="009A0F4E">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序号</w:t>
            </w:r>
          </w:p>
        </w:tc>
        <w:tc>
          <w:tcPr>
            <w:tcW w:w="121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设备名称</w:t>
            </w:r>
          </w:p>
        </w:tc>
        <w:tc>
          <w:tcPr>
            <w:tcW w:w="101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数量</w:t>
            </w:r>
          </w:p>
        </w:tc>
        <w:tc>
          <w:tcPr>
            <w:tcW w:w="170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品牌型号</w:t>
            </w:r>
          </w:p>
        </w:tc>
        <w:tc>
          <w:tcPr>
            <w:tcW w:w="1933"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规格和技术参数</w:t>
            </w:r>
          </w:p>
        </w:tc>
        <w:tc>
          <w:tcPr>
            <w:tcW w:w="122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单价（元）</w:t>
            </w:r>
          </w:p>
        </w:tc>
        <w:tc>
          <w:tcPr>
            <w:tcW w:w="1488"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总价（元）</w:t>
            </w:r>
          </w:p>
        </w:tc>
      </w:tr>
      <w:tr w:rsidR="009A0F4E" w:rsidTr="009A0F4E">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1</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r>
      <w:tr w:rsidR="009A0F4E" w:rsidTr="009A0F4E">
        <w:trPr>
          <w:trHeight w:val="256"/>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2</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267"/>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3</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5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9A0F4E" w:rsidTr="009A0F4E">
        <w:trPr>
          <w:trHeight w:val="78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A127F1"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color w:val="000000" w:themeColor="text1"/>
                <w:kern w:val="0"/>
                <w:szCs w:val="21"/>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A127F1">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2E2E09" w:rsidTr="009A0F4E">
        <w:trPr>
          <w:trHeight w:val="848"/>
        </w:trPr>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09" w:rsidRDefault="002E2E09" w:rsidP="009A0F4E">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7362" w:type="dxa"/>
            <w:gridSpan w:val="5"/>
            <w:tcBorders>
              <w:top w:val="single" w:sz="4" w:space="0" w:color="auto"/>
              <w:left w:val="nil"/>
              <w:bottom w:val="single" w:sz="4" w:space="0" w:color="auto"/>
              <w:right w:val="single" w:sz="4" w:space="0" w:color="auto"/>
            </w:tcBorders>
            <w:shd w:val="clear" w:color="auto" w:fill="auto"/>
            <w:vAlign w:val="center"/>
          </w:tcPr>
          <w:p w:rsidR="002E2E09" w:rsidRDefault="002E2E09" w:rsidP="009A0F4E">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B277EE" w:rsidRDefault="00B277EE" w:rsidP="00B277EE">
      <w:pPr>
        <w:spacing w:line="340" w:lineRule="exact"/>
        <w:rPr>
          <w:rFonts w:asciiTheme="minorEastAsia" w:eastAsiaTheme="minorEastAsia" w:hAnsiTheme="minorEastAsia" w:cs="华文楷体"/>
          <w:b/>
          <w:color w:val="000000" w:themeColor="text1"/>
          <w:sz w:val="24"/>
        </w:rPr>
      </w:pPr>
    </w:p>
    <w:p w:rsidR="00814E41" w:rsidRDefault="00814E41" w:rsidP="00B277EE">
      <w:pPr>
        <w:spacing w:line="340" w:lineRule="exact"/>
        <w:rPr>
          <w:rFonts w:asciiTheme="minorEastAsia" w:eastAsiaTheme="minorEastAsia" w:hAnsiTheme="minorEastAsia" w:cs="华文楷体"/>
          <w:b/>
          <w:color w:val="000000" w:themeColor="text1"/>
          <w:sz w:val="24"/>
        </w:rPr>
      </w:pPr>
      <w:r w:rsidRPr="00814E41">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B277EE" w:rsidRPr="00B277EE" w:rsidRDefault="00B277EE" w:rsidP="00B277EE">
      <w:pPr>
        <w:spacing w:line="340" w:lineRule="exact"/>
        <w:rPr>
          <w:rFonts w:asciiTheme="minorEastAsia" w:eastAsiaTheme="minorEastAsia" w:hAnsiTheme="minorEastAsia" w:cs="华文楷体"/>
          <w:b/>
          <w:color w:val="000000" w:themeColor="text1"/>
          <w:sz w:val="24"/>
        </w:rPr>
      </w:pPr>
    </w:p>
    <w:p w:rsidR="003D61FA" w:rsidRPr="00814E41" w:rsidRDefault="003D61FA">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rsidR="003D61FA" w:rsidRDefault="003D61FA">
      <w:pPr>
        <w:spacing w:line="400" w:lineRule="exact"/>
        <w:rPr>
          <w:rFonts w:asciiTheme="minorEastAsia" w:eastAsiaTheme="minorEastAsia" w:hAnsiTheme="minorEastAsia" w:cs="华文楷体"/>
          <w:b/>
          <w:color w:val="000000" w:themeColor="text1"/>
          <w:sz w:val="24"/>
        </w:rPr>
      </w:pPr>
    </w:p>
    <w:p w:rsidR="00B277EE" w:rsidRDefault="00B277EE" w:rsidP="004F59DC">
      <w:pPr>
        <w:spacing w:line="400" w:lineRule="exact"/>
        <w:rPr>
          <w:rFonts w:asciiTheme="minorEastAsia" w:eastAsiaTheme="minorEastAsia" w:hAnsiTheme="minorEastAsia" w:cs="华文楷体"/>
          <w:b/>
          <w:color w:val="000000" w:themeColor="text1"/>
          <w:sz w:val="24"/>
        </w:rPr>
      </w:pPr>
    </w:p>
    <w:p w:rsidR="00B277EE" w:rsidRPr="00B277EE" w:rsidRDefault="00B277EE" w:rsidP="00B34567">
      <w:pPr>
        <w:spacing w:afterLines="50" w:line="360" w:lineRule="exact"/>
        <w:rPr>
          <w:rFonts w:asciiTheme="majorEastAsia" w:eastAsiaTheme="majorEastAsia" w:hAnsiTheme="majorEastAsia"/>
          <w:sz w:val="24"/>
        </w:rPr>
      </w:pPr>
      <w:r w:rsidRPr="00B277EE">
        <w:rPr>
          <w:rFonts w:asciiTheme="majorEastAsia" w:eastAsiaTheme="majorEastAsia" w:hAnsiTheme="majorEastAsia" w:hint="eastAsia"/>
          <w:b/>
          <w:bCs/>
          <w:kern w:val="0"/>
          <w:sz w:val="24"/>
        </w:rPr>
        <w:t>（五）投标报价明细表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180"/>
        <w:gridCol w:w="698"/>
        <w:gridCol w:w="1180"/>
        <w:gridCol w:w="1180"/>
        <w:gridCol w:w="1180"/>
        <w:gridCol w:w="1421"/>
        <w:gridCol w:w="1421"/>
      </w:tblGrid>
      <w:tr w:rsidR="00B277EE" w:rsidRPr="0098099C" w:rsidTr="004702A0">
        <w:trPr>
          <w:trHeight w:hRule="exact" w:val="567"/>
          <w:jc w:val="center"/>
        </w:trPr>
        <w:tc>
          <w:tcPr>
            <w:tcW w:w="0" w:type="auto"/>
            <w:shd w:val="clear" w:color="auto" w:fill="auto"/>
            <w:vAlign w:val="center"/>
          </w:tcPr>
          <w:p w:rsidR="00B277EE" w:rsidRPr="0098099C" w:rsidRDefault="00B277EE" w:rsidP="004702A0">
            <w:pPr>
              <w:spacing w:line="240" w:lineRule="exact"/>
              <w:jc w:val="center"/>
              <w:rPr>
                <w:rFonts w:ascii="宋体" w:hAnsi="宋体"/>
                <w:b/>
                <w:sz w:val="24"/>
              </w:rPr>
            </w:pPr>
            <w:r w:rsidRPr="0098099C">
              <w:rPr>
                <w:rFonts w:ascii="宋体" w:hAnsi="宋体" w:hint="eastAsia"/>
                <w:b/>
                <w:sz w:val="24"/>
              </w:rPr>
              <w:t>序号</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设备名称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数量</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品牌型号</w:t>
            </w:r>
          </w:p>
        </w:tc>
        <w:tc>
          <w:tcPr>
            <w:tcW w:w="0" w:type="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生产</w:t>
            </w:r>
            <w:r w:rsidRPr="0098099C">
              <w:rPr>
                <w:rFonts w:ascii="宋体" w:hAnsi="宋体" w:cs="宋体"/>
                <w:b/>
                <w:bCs/>
                <w:color w:val="000000"/>
                <w:kern w:val="0"/>
                <w:sz w:val="24"/>
              </w:rPr>
              <w:t>厂家</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技术参数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单价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总价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1</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2</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lastRenderedPageBreak/>
              <w:t>3</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color w:val="000000"/>
                <w:kern w:val="0"/>
                <w:sz w:val="24"/>
              </w:rPr>
              <w:t>…</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合计</w:t>
            </w:r>
          </w:p>
        </w:tc>
        <w:tc>
          <w:tcPr>
            <w:tcW w:w="0" w:type="auto"/>
            <w:gridSpan w:val="6"/>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人民币</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r w:rsidRPr="0098099C">
              <w:rPr>
                <w:rFonts w:ascii="宋体" w:hAnsi="宋体" w:hint="eastAsia"/>
                <w:b/>
                <w:sz w:val="24"/>
              </w:rPr>
              <w:t>大写</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质保期</w:t>
            </w:r>
          </w:p>
        </w:tc>
        <w:tc>
          <w:tcPr>
            <w:tcW w:w="0" w:type="auto"/>
            <w:gridSpan w:val="6"/>
          </w:tcPr>
          <w:p w:rsidR="00B277EE" w:rsidRPr="0098099C" w:rsidRDefault="00B277EE" w:rsidP="004702A0">
            <w:pPr>
              <w:spacing w:line="400" w:lineRule="exact"/>
              <w:jc w:val="center"/>
              <w:rPr>
                <w:rFonts w:ascii="宋体" w:hAnsi="宋体"/>
                <w:b/>
                <w:sz w:val="24"/>
              </w:rPr>
            </w:pPr>
          </w:p>
        </w:tc>
      </w:tr>
    </w:tbl>
    <w:p w:rsidR="00B277EE" w:rsidRPr="0098099C" w:rsidRDefault="00B277EE" w:rsidP="00B277EE">
      <w:pPr>
        <w:spacing w:line="400" w:lineRule="exact"/>
        <w:ind w:firstLineChars="200" w:firstLine="480"/>
        <w:rPr>
          <w:rFonts w:ascii="宋体" w:hAnsi="宋体"/>
          <w:color w:val="000000"/>
          <w:sz w:val="24"/>
        </w:rPr>
      </w:pPr>
      <w:r w:rsidRPr="0098099C">
        <w:rPr>
          <w:rFonts w:ascii="宋体" w:hAnsi="宋体" w:hint="eastAsia"/>
          <w:color w:val="000000"/>
          <w:sz w:val="24"/>
        </w:rPr>
        <w:t>注： “设备名称”一栏应详细填写该套设备（系统）的组成部分，包括主要零部件、配件、模块等，应明确反映出该套设备（系统）的价格构成。</w:t>
      </w:r>
    </w:p>
    <w:p w:rsidR="00B277EE" w:rsidRPr="0098099C" w:rsidRDefault="00B277EE" w:rsidP="00B277EE">
      <w:pPr>
        <w:spacing w:line="460" w:lineRule="exact"/>
        <w:ind w:firstLine="480"/>
        <w:rPr>
          <w:rFonts w:ascii="宋体" w:hAnsi="宋体"/>
          <w:sz w:val="24"/>
          <w:szCs w:val="28"/>
          <w:u w:val="single"/>
        </w:rPr>
      </w:pPr>
      <w:r w:rsidRPr="0098099C">
        <w:rPr>
          <w:rFonts w:ascii="宋体" w:hAnsi="宋体" w:hint="eastAsia"/>
          <w:sz w:val="24"/>
          <w:szCs w:val="28"/>
        </w:rPr>
        <w:t xml:space="preserve">投 标 人(加盖公章)： </w:t>
      </w:r>
    </w:p>
    <w:p w:rsidR="00B277EE" w:rsidRPr="0098099C" w:rsidRDefault="00B277EE" w:rsidP="00B277EE">
      <w:pPr>
        <w:tabs>
          <w:tab w:val="left" w:pos="480"/>
        </w:tabs>
        <w:spacing w:line="460" w:lineRule="exact"/>
        <w:rPr>
          <w:rFonts w:ascii="宋体" w:hAnsi="宋体"/>
          <w:sz w:val="24"/>
          <w:szCs w:val="28"/>
        </w:rPr>
      </w:pPr>
      <w:r w:rsidRPr="0098099C">
        <w:rPr>
          <w:rFonts w:ascii="宋体" w:hAnsi="宋体" w:hint="eastAsia"/>
          <w:sz w:val="24"/>
          <w:szCs w:val="28"/>
        </w:rPr>
        <w:tab/>
        <w:t xml:space="preserve">投标人代表签字：    </w:t>
      </w:r>
    </w:p>
    <w:p w:rsidR="00B277EE" w:rsidRPr="0098099C" w:rsidRDefault="00B277EE" w:rsidP="00B277EE">
      <w:pPr>
        <w:spacing w:line="460" w:lineRule="exact"/>
        <w:ind w:firstLineChars="200" w:firstLine="480"/>
        <w:rPr>
          <w:rFonts w:ascii="宋体" w:hAnsi="宋体"/>
          <w:b/>
          <w:szCs w:val="28"/>
        </w:rPr>
      </w:pPr>
      <w:r w:rsidRPr="0098099C">
        <w:rPr>
          <w:rFonts w:ascii="宋体" w:hAnsi="宋体" w:hint="eastAsia"/>
          <w:sz w:val="24"/>
          <w:szCs w:val="28"/>
        </w:rPr>
        <w:t>日          期：</w:t>
      </w:r>
    </w:p>
    <w:p w:rsid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B277EE" w:rsidRPr="00B277EE" w:rsidRDefault="00B277EE" w:rsidP="00B277EE">
      <w:pPr>
        <w:pStyle w:val="a7"/>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（六）投标人主要业绩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（201</w:t>
      </w:r>
      <w:r>
        <w:rPr>
          <w:rFonts w:asciiTheme="minorEastAsia" w:eastAsiaTheme="minorEastAsia" w:hAnsiTheme="minorEastAsia" w:hint="eastAsia"/>
          <w:b/>
          <w:sz w:val="24"/>
          <w:szCs w:val="24"/>
        </w:rPr>
        <w:t>7</w:t>
      </w:r>
      <w:r w:rsidRPr="00B277EE">
        <w:rPr>
          <w:rFonts w:asciiTheme="minorEastAsia" w:eastAsiaTheme="minorEastAsia" w:hAnsiTheme="minorEastAsia" w:hint="eastAsia"/>
          <w:b/>
          <w:sz w:val="24"/>
          <w:szCs w:val="24"/>
        </w:rPr>
        <w:t>年1月1日以来类似业绩）</w:t>
      </w:r>
    </w:p>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2"/>
        <w:gridCol w:w="1870"/>
        <w:gridCol w:w="2565"/>
        <w:gridCol w:w="1376"/>
        <w:gridCol w:w="2099"/>
        <w:gridCol w:w="1275"/>
      </w:tblGrid>
      <w:tr w:rsidR="00B277EE" w:rsidRPr="00B277EE" w:rsidTr="004702A0">
        <w:trPr>
          <w:trHeight w:val="256"/>
          <w:jc w:val="center"/>
        </w:trPr>
        <w:tc>
          <w:tcPr>
            <w:tcW w:w="852"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rPr>
      </w:pPr>
      <w:r w:rsidRPr="00B277EE">
        <w:rPr>
          <w:rFonts w:asciiTheme="minorEastAsia" w:eastAsiaTheme="minorEastAsia" w:hAnsiTheme="minorEastAsia" w:hint="eastAsia"/>
          <w:sz w:val="24"/>
          <w:szCs w:val="24"/>
        </w:rPr>
        <w:t>注：应提供类似合同复印件加盖单位公章</w:t>
      </w:r>
    </w:p>
    <w:p w:rsidR="00B277EE" w:rsidRP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3D61FA" w:rsidRDefault="006E6BA9" w:rsidP="00E81DC1">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w:t>
      </w:r>
      <w:r w:rsidR="00B277EE">
        <w:rPr>
          <w:rFonts w:asciiTheme="minorEastAsia" w:eastAsiaTheme="minorEastAsia" w:hAnsiTheme="minorEastAsia" w:cs="华文楷体" w:hint="eastAsia"/>
          <w:color w:val="000000" w:themeColor="text1"/>
          <w:sz w:val="24"/>
          <w:szCs w:val="24"/>
        </w:rPr>
        <w:t>七</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2520"/>
        <w:gridCol w:w="2520"/>
        <w:gridCol w:w="1881"/>
        <w:gridCol w:w="1574"/>
      </w:tblGrid>
      <w:tr w:rsidR="00E81DC1" w:rsidRPr="0098099C"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说明</w:t>
            </w:r>
          </w:p>
        </w:tc>
      </w:tr>
      <w:tr w:rsidR="00E81DC1" w:rsidRPr="0098099C"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bl>
    <w:p w:rsidR="00E81DC1" w:rsidRPr="0098099C" w:rsidRDefault="00E81DC1" w:rsidP="00E81DC1">
      <w:pPr>
        <w:ind w:left="413" w:hangingChars="196" w:hanging="413"/>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p>
    <w:bookmarkEnd w:id="6"/>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lastRenderedPageBreak/>
        <w:t>投标人：</w:t>
      </w:r>
      <w:r w:rsidRPr="00E81DC1">
        <w:rPr>
          <w:rFonts w:asciiTheme="minorEastAsia" w:eastAsiaTheme="minorEastAsia" w:hAnsiTheme="minorEastAsia" w:cs="华文楷体"/>
          <w:color w:val="000000" w:themeColor="text1"/>
          <w:sz w:val="24"/>
          <w:u w:val="single"/>
        </w:rPr>
        <w:t xml:space="preserve">   （单位全称） （盖章）   </w:t>
      </w:r>
    </w:p>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rsidR="00E81DC1" w:rsidRDefault="00E81DC1" w:rsidP="00E81DC1">
      <w:pPr>
        <w:pStyle w:val="260"/>
        <w:rPr>
          <w:rFonts w:asciiTheme="minorEastAsia" w:eastAsiaTheme="minorEastAsia" w:hAnsiTheme="minorEastAsia" w:cs="华文楷体"/>
          <w:color w:val="000000" w:themeColor="text1"/>
          <w:sz w:val="24"/>
        </w:rPr>
      </w:pPr>
      <w:bookmarkStart w:id="7" w:name="_Toc86202650"/>
      <w:r w:rsidRPr="00E81DC1">
        <w:rPr>
          <w:rFonts w:asciiTheme="minorEastAsia" w:eastAsiaTheme="minorEastAsia" w:hAnsiTheme="minorEastAsia" w:cs="华文楷体" w:hint="eastAsia"/>
          <w:color w:val="000000" w:themeColor="text1"/>
          <w:sz w:val="24"/>
        </w:rPr>
        <w:t>日期：</w:t>
      </w:r>
      <w:bookmarkEnd w:id="7"/>
    </w:p>
    <w:p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t>（八）资格审查符合性审查材料索引表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127"/>
        <w:gridCol w:w="1984"/>
      </w:tblGrid>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cs="楷体" w:hint="eastAsia"/>
                <w:bCs/>
                <w:sz w:val="24"/>
              </w:rPr>
              <w:t>投标函</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hint="eastAsia"/>
                <w:sz w:val="24"/>
              </w:rPr>
              <w:t>法定代表人的授权委托书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4</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hint="eastAsia"/>
                <w:sz w:val="24"/>
              </w:rPr>
              <w:t>营业执照复印件</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61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7</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rsidR="007C19EB" w:rsidRPr="00C667DA" w:rsidRDefault="00C105A0" w:rsidP="009955CE">
            <w:pPr>
              <w:ind w:firstLineChars="200" w:firstLine="480"/>
              <w:jc w:val="center"/>
              <w:rPr>
                <w:rFonts w:ascii="宋体" w:hAnsi="宋体" w:cs="楷体"/>
                <w:bCs/>
                <w:sz w:val="24"/>
              </w:rPr>
            </w:pPr>
            <w:r>
              <w:rPr>
                <w:rFonts w:ascii="宋体" w:hAnsi="宋体" w:hint="eastAsia"/>
                <w:color w:val="000000"/>
                <w:sz w:val="24"/>
              </w:rPr>
              <w:t>投标单位为投标代表缴纳社保证明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（九）评分索引表</w:t>
      </w:r>
    </w:p>
    <w:p w:rsidR="00B4691C" w:rsidRDefault="00B4691C" w:rsidP="00E81DC1">
      <w:pPr>
        <w:pStyle w:val="260"/>
        <w:rPr>
          <w:rFonts w:asciiTheme="minorEastAsia" w:eastAsiaTheme="minorEastAsia" w:hAnsiTheme="minorEastAsia" w:cs="华文楷体"/>
          <w:color w:val="000000" w:themeColor="text1"/>
          <w:sz w:val="24"/>
        </w:rPr>
      </w:pP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211"/>
        <w:gridCol w:w="5369"/>
        <w:gridCol w:w="708"/>
        <w:gridCol w:w="708"/>
      </w:tblGrid>
      <w:tr w:rsidR="00B4691C" w:rsidRPr="00AA2419" w:rsidTr="00B4691C">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2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36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c>
          <w:tcPr>
            <w:tcW w:w="708" w:type="dxa"/>
            <w:tcBorders>
              <w:top w:val="single" w:sz="6" w:space="0" w:color="000000"/>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对应页码</w:t>
            </w:r>
          </w:p>
        </w:tc>
      </w:tr>
      <w:tr w:rsidR="00B4691C" w:rsidRPr="00AA2419" w:rsidTr="00B4691C">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8322AF" w:rsidRDefault="00D94287" w:rsidP="00D94287">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投标设备技术参数全部符合采购文件技术要求的得30分。有1项负偏离的扣2分，扣完为止；经专家组认定的正偏离，一项得1分，最高5分。</w:t>
            </w:r>
            <w:r w:rsidRPr="008322AF">
              <w:rPr>
                <w:rFonts w:asciiTheme="minorEastAsia" w:eastAsiaTheme="minorEastAsia" w:hAnsiTheme="minorEastAsia" w:cs="宋体" w:hint="eastAsia"/>
                <w:kern w:val="0"/>
                <w:sz w:val="24"/>
              </w:rPr>
              <w:lastRenderedPageBreak/>
              <w:t>本项最高得35分。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lastRenderedPageBreak/>
              <w:t>35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D21539">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w:t>
            </w:r>
            <w:r w:rsidR="00D21539" w:rsidRPr="006D67A1">
              <w:rPr>
                <w:rFonts w:asciiTheme="minorEastAsia" w:eastAsiaTheme="minorEastAsia" w:hAnsiTheme="minorEastAsia" w:cs="宋体" w:hint="eastAsia"/>
                <w:kern w:val="0"/>
                <w:sz w:val="24"/>
              </w:rPr>
              <w:t>13-15</w:t>
            </w:r>
            <w:r w:rsidRPr="006D67A1">
              <w:rPr>
                <w:rFonts w:asciiTheme="minorEastAsia" w:eastAsiaTheme="minorEastAsia" w:hAnsiTheme="minorEastAsia" w:cs="宋体" w:hint="eastAsia"/>
                <w:kern w:val="0"/>
                <w:sz w:val="24"/>
              </w:rPr>
              <w:t>分；良等的</w:t>
            </w:r>
            <w:r w:rsidR="00D21539" w:rsidRPr="006D67A1">
              <w:rPr>
                <w:rFonts w:asciiTheme="minorEastAsia" w:eastAsiaTheme="minorEastAsia" w:hAnsiTheme="minorEastAsia" w:cs="宋体" w:hint="eastAsia"/>
                <w:kern w:val="0"/>
                <w:sz w:val="24"/>
              </w:rPr>
              <w:t>10-12</w:t>
            </w:r>
            <w:r w:rsidRPr="006D67A1">
              <w:rPr>
                <w:rFonts w:asciiTheme="minorEastAsia" w:eastAsiaTheme="minorEastAsia" w:hAnsiTheme="minorEastAsia" w:cs="宋体" w:hint="eastAsia"/>
                <w:kern w:val="0"/>
                <w:sz w:val="24"/>
              </w:rPr>
              <w:t>分，一般的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分，其他的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369"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4" w:space="0" w:color="auto"/>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3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single" w:sz="4" w:space="0" w:color="auto"/>
              <w:left w:val="single" w:sz="4" w:space="0" w:color="auto"/>
              <w:bottom w:val="single" w:sz="4" w:space="0" w:color="auto"/>
              <w:right w:val="single" w:sz="4" w:space="0" w:color="auto"/>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Pr="00C667DA" w:rsidRDefault="00B4691C" w:rsidP="00B4691C">
      <w:pPr>
        <w:rPr>
          <w:rFonts w:ascii="宋体" w:hAnsi="宋体"/>
          <w:b/>
          <w:sz w:val="24"/>
        </w:rPr>
      </w:pPr>
      <w:r w:rsidRPr="00C667DA">
        <w:rPr>
          <w:rFonts w:ascii="宋体" w:hAnsi="宋体" w:hint="eastAsia"/>
          <w:sz w:val="24"/>
        </w:rPr>
        <w:t>注：投标人需标明相关材料在投标文件中的对应页码。</w:t>
      </w:r>
    </w:p>
    <w:p w:rsidR="007C19EB" w:rsidRDefault="007C19EB" w:rsidP="00E81DC1">
      <w:pPr>
        <w:pStyle w:val="260"/>
        <w:rPr>
          <w:rFonts w:asciiTheme="minorEastAsia" w:eastAsiaTheme="minorEastAsia" w:hAnsiTheme="minorEastAsia" w:cs="华文楷体"/>
          <w:color w:val="000000" w:themeColor="text1"/>
          <w:sz w:val="24"/>
          <w:u w:val="single"/>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w:t>
      </w:r>
      <w:r w:rsidRPr="00E81DC1">
        <w:rPr>
          <w:rFonts w:asciiTheme="minorEastAsia" w:eastAsiaTheme="minorEastAsia" w:hAnsiTheme="minorEastAsia" w:cs="华文楷体" w:hint="eastAsia"/>
          <w:color w:val="000000" w:themeColor="text1"/>
          <w:sz w:val="24"/>
        </w:rPr>
        <w:t>）设备供货、安装调试和方案；</w:t>
      </w:r>
    </w:p>
    <w:p w:rsidR="00DF5389" w:rsidRPr="00E81DC1" w:rsidRDefault="00DF5389" w:rsidP="00E81DC1">
      <w:pPr>
        <w:pStyle w:val="260"/>
        <w:rPr>
          <w:rFonts w:asciiTheme="minorEastAsia" w:eastAsiaTheme="minorEastAsia" w:hAnsiTheme="minorEastAsia" w:cs="华文楷体"/>
          <w:color w:val="000000" w:themeColor="text1"/>
          <w:sz w:val="24"/>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十一</w:t>
      </w:r>
      <w:r w:rsidRPr="00E81DC1">
        <w:rPr>
          <w:rFonts w:asciiTheme="minorEastAsia" w:eastAsiaTheme="minorEastAsia" w:hAnsiTheme="minorEastAsia" w:cs="华文楷体" w:hint="eastAsia"/>
          <w:color w:val="000000" w:themeColor="text1"/>
          <w:sz w:val="24"/>
        </w:rPr>
        <w:t>）质保及售后服务承诺。</w:t>
      </w:r>
    </w:p>
    <w:p w:rsidR="00DF5389" w:rsidRPr="00E81DC1" w:rsidRDefault="00DF5389" w:rsidP="00E81DC1">
      <w:pPr>
        <w:pStyle w:val="260"/>
        <w:rPr>
          <w:rFonts w:asciiTheme="minorEastAsia" w:eastAsiaTheme="minorEastAsia" w:hAnsiTheme="minorEastAsia" w:cs="华文楷体"/>
          <w:color w:val="000000" w:themeColor="text1"/>
          <w:sz w:val="24"/>
        </w:rPr>
      </w:pPr>
    </w:p>
    <w:p w:rsidR="005C0785"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十二</w:t>
      </w:r>
      <w:r w:rsidRPr="00E81DC1">
        <w:rPr>
          <w:rFonts w:asciiTheme="minorEastAsia" w:eastAsiaTheme="minorEastAsia" w:hAnsiTheme="minorEastAsia" w:cs="华文楷体" w:hint="eastAsia"/>
          <w:color w:val="000000" w:themeColor="text1"/>
          <w:sz w:val="24"/>
        </w:rPr>
        <w:t>）投标人认为需要提供的其他说明和资料。</w:t>
      </w:r>
    </w:p>
    <w:p w:rsidR="005B3816" w:rsidRDefault="005B3816" w:rsidP="00E81DC1">
      <w:pPr>
        <w:pStyle w:val="260"/>
        <w:rPr>
          <w:rFonts w:asciiTheme="minorEastAsia" w:eastAsiaTheme="minorEastAsia" w:hAnsiTheme="minorEastAsia" w:cs="华文楷体"/>
          <w:color w:val="000000" w:themeColor="text1"/>
          <w:sz w:val="24"/>
        </w:rPr>
      </w:pPr>
    </w:p>
    <w:p w:rsidR="00FA7D64" w:rsidRDefault="005C0785"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本项目评分细则：</w:t>
      </w:r>
    </w:p>
    <w:p w:rsidR="00741D1A" w:rsidRDefault="00741D1A" w:rsidP="00E81DC1">
      <w:pPr>
        <w:pStyle w:val="260"/>
        <w:rPr>
          <w:rFonts w:asciiTheme="minorEastAsia" w:eastAsiaTheme="minorEastAsia" w:hAnsiTheme="minorEastAsia" w:cs="华文楷体"/>
          <w:color w:val="000000" w:themeColor="text1"/>
          <w:sz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502"/>
        <w:gridCol w:w="5078"/>
        <w:gridCol w:w="708"/>
      </w:tblGrid>
      <w:tr w:rsidR="00741D1A" w:rsidRPr="00AA2419" w:rsidTr="009955CE">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r>
      <w:tr w:rsidR="00741D1A" w:rsidRPr="00AA2419" w:rsidTr="009955CE">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741D1A" w:rsidRPr="00AA2419" w:rsidRDefault="00741D1A"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r>
      <w:tr w:rsidR="006D67A1" w:rsidRPr="00AA2419" w:rsidTr="009955CE">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lastRenderedPageBreak/>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6D67A1" w:rsidRPr="00AA2419" w:rsidRDefault="006D67A1"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8322AF" w:rsidP="007D6DE1">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投标设备技术参数全部符合采购文件技术要求的得30分。有1项负偏离的扣2分，扣完为止；经专家组认定的正偏离，一项得1分，最高5分。本项最高得35分。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r>
      <w:tr w:rsidR="006D67A1" w:rsidRPr="00AA2419" w:rsidTr="009955CE">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根据投标人所投设备的品牌与选型情况进行综合打分。优等13-15分；良等的10-12分，一般的9分，其他的9分以下。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r>
      <w:tr w:rsidR="00741D1A" w:rsidRPr="00AA2419" w:rsidTr="009955CE">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B9740D">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sidR="00B9740D">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bl>
    <w:p w:rsidR="005D67B0" w:rsidRPr="00E81DC1" w:rsidRDefault="005D67B0" w:rsidP="00E81DC1">
      <w:pPr>
        <w:pStyle w:val="260"/>
        <w:rPr>
          <w:rFonts w:asciiTheme="minorEastAsia" w:eastAsiaTheme="minorEastAsia" w:hAnsiTheme="minorEastAsia" w:cs="华文楷体"/>
          <w:color w:val="000000" w:themeColor="text1"/>
          <w:sz w:val="24"/>
        </w:rPr>
      </w:pPr>
    </w:p>
    <w:p w:rsidR="00E81DC1" w:rsidRPr="00E81DC1" w:rsidRDefault="00E81DC1" w:rsidP="00E81DC1">
      <w:pPr>
        <w:pStyle w:val="260"/>
        <w:rPr>
          <w:rFonts w:asciiTheme="minorEastAsia" w:eastAsiaTheme="minorEastAsia" w:hAnsiTheme="minorEastAsia" w:cs="华文楷体"/>
          <w:color w:val="000000" w:themeColor="text1"/>
          <w:sz w:val="24"/>
          <w:u w:val="single"/>
        </w:rPr>
      </w:pPr>
    </w:p>
    <w:p w:rsidR="00394DB0" w:rsidRPr="00E81DC1" w:rsidRDefault="00394DB0">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p>
    <w:sectPr w:rsidR="00394DB0" w:rsidRPr="00E81DC1"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111" w:rsidRDefault="00325111">
      <w:r>
        <w:separator/>
      </w:r>
    </w:p>
  </w:endnote>
  <w:endnote w:type="continuationSeparator" w:id="1">
    <w:p w:rsidR="00325111" w:rsidRDefault="00325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67" w:rsidRDefault="00B34567">
    <w:pPr>
      <w:pStyle w:val="a5"/>
      <w:framePr w:wrap="around" w:vAnchor="text" w:hAnchor="margin" w:xAlign="center" w:y="1"/>
      <w:rPr>
        <w:rStyle w:val="a8"/>
      </w:rPr>
    </w:pPr>
    <w:r>
      <w:fldChar w:fldCharType="begin"/>
    </w:r>
    <w:r>
      <w:rPr>
        <w:rStyle w:val="a8"/>
      </w:rPr>
      <w:instrText xml:space="preserve">PAGE  </w:instrText>
    </w:r>
    <w:r>
      <w:fldChar w:fldCharType="separate"/>
    </w:r>
    <w:r w:rsidR="00D94287">
      <w:rPr>
        <w:rStyle w:val="a8"/>
        <w:noProof/>
      </w:rPr>
      <w:t>13</w:t>
    </w:r>
    <w:r>
      <w:fldChar w:fldCharType="end"/>
    </w:r>
  </w:p>
  <w:p w:rsidR="00B34567" w:rsidRDefault="00B3456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111" w:rsidRDefault="00325111">
      <w:r>
        <w:separator/>
      </w:r>
    </w:p>
  </w:footnote>
  <w:footnote w:type="continuationSeparator" w:id="1">
    <w:p w:rsidR="00325111" w:rsidRDefault="00325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D5D4D"/>
    <w:multiLevelType w:val="singleLevel"/>
    <w:tmpl w:val="F89D5D4D"/>
    <w:lvl w:ilvl="0">
      <w:start w:val="3"/>
      <w:numFmt w:val="chineseCounting"/>
      <w:suff w:val="nothing"/>
      <w:lvlText w:val="（%1）"/>
      <w:lvlJc w:val="left"/>
      <w:rPr>
        <w:rFonts w:hint="eastAsia"/>
      </w:rPr>
    </w:lvl>
  </w:abstractNum>
  <w:abstractNum w:abstractNumId="1">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5">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8">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39C5724"/>
    <w:multiLevelType w:val="hybridMultilevel"/>
    <w:tmpl w:val="456CB102"/>
    <w:lvl w:ilvl="0" w:tplc="DCD682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023706"/>
    <w:multiLevelType w:val="singleLevel"/>
    <w:tmpl w:val="29023706"/>
    <w:lvl w:ilvl="0">
      <w:start w:val="1"/>
      <w:numFmt w:val="chineseCounting"/>
      <w:suff w:val="nothing"/>
      <w:lvlText w:val="%1、"/>
      <w:lvlJc w:val="left"/>
      <w:rPr>
        <w:rFonts w:hint="eastAsia"/>
      </w:rPr>
    </w:lvl>
  </w:abstractNum>
  <w:abstractNum w:abstractNumId="11">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D9D45C"/>
    <w:multiLevelType w:val="singleLevel"/>
    <w:tmpl w:val="3CD9D45C"/>
    <w:lvl w:ilvl="0">
      <w:start w:val="1"/>
      <w:numFmt w:val="decimal"/>
      <w:lvlText w:val="%1."/>
      <w:lvlJc w:val="left"/>
      <w:pPr>
        <w:tabs>
          <w:tab w:val="num" w:pos="312"/>
        </w:tabs>
      </w:pPr>
    </w:lvl>
  </w:abstractNum>
  <w:abstractNum w:abstractNumId="13">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3F65BC37"/>
    <w:multiLevelType w:val="singleLevel"/>
    <w:tmpl w:val="3F65BC37"/>
    <w:lvl w:ilvl="0">
      <w:start w:val="1"/>
      <w:numFmt w:val="decimal"/>
      <w:lvlText w:val="%1."/>
      <w:lvlJc w:val="left"/>
      <w:pPr>
        <w:tabs>
          <w:tab w:val="num" w:pos="312"/>
        </w:tabs>
      </w:pPr>
    </w:lvl>
  </w:abstractNum>
  <w:abstractNum w:abstractNumId="15">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17">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3"/>
  </w:num>
  <w:num w:numId="3">
    <w:abstractNumId w:val="7"/>
  </w:num>
  <w:num w:numId="4">
    <w:abstractNumId w:val="13"/>
    <w:lvlOverride w:ilvl="0">
      <w:startOverride w:val="1"/>
    </w:lvlOverride>
  </w:num>
  <w:num w:numId="5">
    <w:abstractNumId w:val="0"/>
  </w:num>
  <w:num w:numId="6">
    <w:abstractNumId w:val="3"/>
  </w:num>
  <w:num w:numId="7">
    <w:abstractNumId w:val="6"/>
  </w:num>
  <w:num w:numId="8">
    <w:abstractNumId w:val="5"/>
  </w:num>
  <w:num w:numId="9">
    <w:abstractNumId w:val="11"/>
  </w:num>
  <w:num w:numId="10">
    <w:abstractNumId w:val="2"/>
  </w:num>
  <w:num w:numId="11">
    <w:abstractNumId w:val="8"/>
  </w:num>
  <w:num w:numId="12">
    <w:abstractNumId w:val="16"/>
  </w:num>
  <w:num w:numId="13">
    <w:abstractNumId w:val="4"/>
  </w:num>
  <w:num w:numId="14">
    <w:abstractNumId w:val="10"/>
  </w:num>
  <w:num w:numId="15">
    <w:abstractNumId w:val="14"/>
  </w:num>
  <w:num w:numId="16">
    <w:abstractNumId w:val="12"/>
  </w:num>
  <w:num w:numId="17">
    <w:abstractNumId w:val="17"/>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53"/>
    <w:rsid w:val="00013D73"/>
    <w:rsid w:val="00040922"/>
    <w:rsid w:val="00051E51"/>
    <w:rsid w:val="000548B7"/>
    <w:rsid w:val="0005727A"/>
    <w:rsid w:val="00061137"/>
    <w:rsid w:val="000714A9"/>
    <w:rsid w:val="00076272"/>
    <w:rsid w:val="0007712F"/>
    <w:rsid w:val="0008103D"/>
    <w:rsid w:val="00081F94"/>
    <w:rsid w:val="00082075"/>
    <w:rsid w:val="00091675"/>
    <w:rsid w:val="00093C69"/>
    <w:rsid w:val="00095E35"/>
    <w:rsid w:val="000B028E"/>
    <w:rsid w:val="000B2A23"/>
    <w:rsid w:val="000B46B6"/>
    <w:rsid w:val="000B5627"/>
    <w:rsid w:val="000B612A"/>
    <w:rsid w:val="000C509E"/>
    <w:rsid w:val="000C7202"/>
    <w:rsid w:val="000F42D4"/>
    <w:rsid w:val="001013C7"/>
    <w:rsid w:val="00120740"/>
    <w:rsid w:val="00123DD4"/>
    <w:rsid w:val="00132DF1"/>
    <w:rsid w:val="00151FE3"/>
    <w:rsid w:val="00152AF7"/>
    <w:rsid w:val="0015538A"/>
    <w:rsid w:val="00157D41"/>
    <w:rsid w:val="00161281"/>
    <w:rsid w:val="00162658"/>
    <w:rsid w:val="00167689"/>
    <w:rsid w:val="001805D4"/>
    <w:rsid w:val="001915B6"/>
    <w:rsid w:val="001945DD"/>
    <w:rsid w:val="001A1588"/>
    <w:rsid w:val="001B542D"/>
    <w:rsid w:val="001B7DE0"/>
    <w:rsid w:val="001D1544"/>
    <w:rsid w:val="001E56B9"/>
    <w:rsid w:val="001E7F01"/>
    <w:rsid w:val="001F482C"/>
    <w:rsid w:val="002005EF"/>
    <w:rsid w:val="00205CEA"/>
    <w:rsid w:val="00210A91"/>
    <w:rsid w:val="00212832"/>
    <w:rsid w:val="00213F1F"/>
    <w:rsid w:val="002155D0"/>
    <w:rsid w:val="0022114C"/>
    <w:rsid w:val="00225612"/>
    <w:rsid w:val="00255210"/>
    <w:rsid w:val="00257537"/>
    <w:rsid w:val="00264F2E"/>
    <w:rsid w:val="00267B4C"/>
    <w:rsid w:val="002712BA"/>
    <w:rsid w:val="0027442F"/>
    <w:rsid w:val="00290BA5"/>
    <w:rsid w:val="00294021"/>
    <w:rsid w:val="0029541F"/>
    <w:rsid w:val="002A4D83"/>
    <w:rsid w:val="002A6850"/>
    <w:rsid w:val="002C4EED"/>
    <w:rsid w:val="002D4BDA"/>
    <w:rsid w:val="002D4F55"/>
    <w:rsid w:val="002E2E09"/>
    <w:rsid w:val="002E5361"/>
    <w:rsid w:val="002F27D3"/>
    <w:rsid w:val="002F45F4"/>
    <w:rsid w:val="003019B2"/>
    <w:rsid w:val="003133D5"/>
    <w:rsid w:val="00314EF2"/>
    <w:rsid w:val="00317D46"/>
    <w:rsid w:val="00322B5A"/>
    <w:rsid w:val="00322BE9"/>
    <w:rsid w:val="00325111"/>
    <w:rsid w:val="00333570"/>
    <w:rsid w:val="00334BA9"/>
    <w:rsid w:val="003442B7"/>
    <w:rsid w:val="00356653"/>
    <w:rsid w:val="003724E4"/>
    <w:rsid w:val="00376C6E"/>
    <w:rsid w:val="00390090"/>
    <w:rsid w:val="0039062B"/>
    <w:rsid w:val="00394DB0"/>
    <w:rsid w:val="003C0443"/>
    <w:rsid w:val="003C351D"/>
    <w:rsid w:val="003D160A"/>
    <w:rsid w:val="003D61FA"/>
    <w:rsid w:val="003E476A"/>
    <w:rsid w:val="0040195A"/>
    <w:rsid w:val="00402946"/>
    <w:rsid w:val="004064D4"/>
    <w:rsid w:val="004156E2"/>
    <w:rsid w:val="004168FC"/>
    <w:rsid w:val="00425EB8"/>
    <w:rsid w:val="004344AC"/>
    <w:rsid w:val="00434C4C"/>
    <w:rsid w:val="00434E30"/>
    <w:rsid w:val="00442C3E"/>
    <w:rsid w:val="00444E23"/>
    <w:rsid w:val="00450E2C"/>
    <w:rsid w:val="00461EE9"/>
    <w:rsid w:val="004648EC"/>
    <w:rsid w:val="00467767"/>
    <w:rsid w:val="004702A0"/>
    <w:rsid w:val="004751B8"/>
    <w:rsid w:val="004A1940"/>
    <w:rsid w:val="004B6171"/>
    <w:rsid w:val="004C6481"/>
    <w:rsid w:val="004D476B"/>
    <w:rsid w:val="004D4B85"/>
    <w:rsid w:val="004E2F45"/>
    <w:rsid w:val="004E38D8"/>
    <w:rsid w:val="004F17A3"/>
    <w:rsid w:val="004F59DC"/>
    <w:rsid w:val="004F7EC1"/>
    <w:rsid w:val="005125DE"/>
    <w:rsid w:val="00514489"/>
    <w:rsid w:val="00523CC2"/>
    <w:rsid w:val="00526A36"/>
    <w:rsid w:val="0053698D"/>
    <w:rsid w:val="00540DB4"/>
    <w:rsid w:val="00545C50"/>
    <w:rsid w:val="005462E4"/>
    <w:rsid w:val="0054706B"/>
    <w:rsid w:val="005520D9"/>
    <w:rsid w:val="00562BD8"/>
    <w:rsid w:val="0056352A"/>
    <w:rsid w:val="00565D28"/>
    <w:rsid w:val="0058123E"/>
    <w:rsid w:val="005960FD"/>
    <w:rsid w:val="005A79D1"/>
    <w:rsid w:val="005B3157"/>
    <w:rsid w:val="005B3816"/>
    <w:rsid w:val="005C0785"/>
    <w:rsid w:val="005C6DA8"/>
    <w:rsid w:val="005C76E7"/>
    <w:rsid w:val="005D67B0"/>
    <w:rsid w:val="005E2C35"/>
    <w:rsid w:val="005F2940"/>
    <w:rsid w:val="005F4BAA"/>
    <w:rsid w:val="005F5C62"/>
    <w:rsid w:val="00603792"/>
    <w:rsid w:val="00616A3D"/>
    <w:rsid w:val="00623427"/>
    <w:rsid w:val="006275FB"/>
    <w:rsid w:val="0063507D"/>
    <w:rsid w:val="00635CC3"/>
    <w:rsid w:val="0063760A"/>
    <w:rsid w:val="006567C0"/>
    <w:rsid w:val="00664DBA"/>
    <w:rsid w:val="0066617B"/>
    <w:rsid w:val="0067480C"/>
    <w:rsid w:val="00677253"/>
    <w:rsid w:val="00680C81"/>
    <w:rsid w:val="00682A6E"/>
    <w:rsid w:val="00687101"/>
    <w:rsid w:val="00691E55"/>
    <w:rsid w:val="00694EE3"/>
    <w:rsid w:val="006954D9"/>
    <w:rsid w:val="0069748A"/>
    <w:rsid w:val="00697BF6"/>
    <w:rsid w:val="006A6518"/>
    <w:rsid w:val="006B76C4"/>
    <w:rsid w:val="006C21C0"/>
    <w:rsid w:val="006C265B"/>
    <w:rsid w:val="006C36F6"/>
    <w:rsid w:val="006D0494"/>
    <w:rsid w:val="006D2E6B"/>
    <w:rsid w:val="006D6402"/>
    <w:rsid w:val="006D67A1"/>
    <w:rsid w:val="006E1FED"/>
    <w:rsid w:val="006E6BA9"/>
    <w:rsid w:val="00707159"/>
    <w:rsid w:val="007110B2"/>
    <w:rsid w:val="0071378F"/>
    <w:rsid w:val="00716385"/>
    <w:rsid w:val="00723444"/>
    <w:rsid w:val="007238BF"/>
    <w:rsid w:val="007352D6"/>
    <w:rsid w:val="00741D1A"/>
    <w:rsid w:val="0076725C"/>
    <w:rsid w:val="00770B3F"/>
    <w:rsid w:val="007740EA"/>
    <w:rsid w:val="00790EF8"/>
    <w:rsid w:val="00792C70"/>
    <w:rsid w:val="00792DFF"/>
    <w:rsid w:val="007954B2"/>
    <w:rsid w:val="007A639B"/>
    <w:rsid w:val="007B09B1"/>
    <w:rsid w:val="007C19EB"/>
    <w:rsid w:val="007C445E"/>
    <w:rsid w:val="007D6DE1"/>
    <w:rsid w:val="007D748D"/>
    <w:rsid w:val="00802E7E"/>
    <w:rsid w:val="00806298"/>
    <w:rsid w:val="00810CF0"/>
    <w:rsid w:val="00814E41"/>
    <w:rsid w:val="008322AF"/>
    <w:rsid w:val="00850E9A"/>
    <w:rsid w:val="008744D3"/>
    <w:rsid w:val="00876C90"/>
    <w:rsid w:val="008770AC"/>
    <w:rsid w:val="00881D97"/>
    <w:rsid w:val="008862E6"/>
    <w:rsid w:val="00894717"/>
    <w:rsid w:val="008A27C2"/>
    <w:rsid w:val="008A4A5A"/>
    <w:rsid w:val="008A4B74"/>
    <w:rsid w:val="008C7E9B"/>
    <w:rsid w:val="008D0C57"/>
    <w:rsid w:val="00915A78"/>
    <w:rsid w:val="00920648"/>
    <w:rsid w:val="00925BB9"/>
    <w:rsid w:val="00942100"/>
    <w:rsid w:val="00954516"/>
    <w:rsid w:val="00954C1C"/>
    <w:rsid w:val="009701DD"/>
    <w:rsid w:val="009712B3"/>
    <w:rsid w:val="009735D7"/>
    <w:rsid w:val="009769B0"/>
    <w:rsid w:val="00980598"/>
    <w:rsid w:val="009912B9"/>
    <w:rsid w:val="009955CE"/>
    <w:rsid w:val="00995ABC"/>
    <w:rsid w:val="009A0F4E"/>
    <w:rsid w:val="009A52B1"/>
    <w:rsid w:val="009B75C8"/>
    <w:rsid w:val="009E5CB9"/>
    <w:rsid w:val="00A0748D"/>
    <w:rsid w:val="00A07669"/>
    <w:rsid w:val="00A11352"/>
    <w:rsid w:val="00A127F1"/>
    <w:rsid w:val="00A161C0"/>
    <w:rsid w:val="00A16B33"/>
    <w:rsid w:val="00A170F1"/>
    <w:rsid w:val="00A40EB3"/>
    <w:rsid w:val="00A432E3"/>
    <w:rsid w:val="00A43E18"/>
    <w:rsid w:val="00A44149"/>
    <w:rsid w:val="00A55074"/>
    <w:rsid w:val="00A55966"/>
    <w:rsid w:val="00A66275"/>
    <w:rsid w:val="00A70CBA"/>
    <w:rsid w:val="00A81256"/>
    <w:rsid w:val="00AA4095"/>
    <w:rsid w:val="00AB222C"/>
    <w:rsid w:val="00AB352D"/>
    <w:rsid w:val="00AB48EC"/>
    <w:rsid w:val="00AF1609"/>
    <w:rsid w:val="00AF675F"/>
    <w:rsid w:val="00B1318B"/>
    <w:rsid w:val="00B277EE"/>
    <w:rsid w:val="00B32183"/>
    <w:rsid w:val="00B34567"/>
    <w:rsid w:val="00B4691C"/>
    <w:rsid w:val="00B53CC4"/>
    <w:rsid w:val="00B5559D"/>
    <w:rsid w:val="00B6647D"/>
    <w:rsid w:val="00B676A5"/>
    <w:rsid w:val="00B67E9D"/>
    <w:rsid w:val="00B7614A"/>
    <w:rsid w:val="00B81E08"/>
    <w:rsid w:val="00B90BE7"/>
    <w:rsid w:val="00B9185D"/>
    <w:rsid w:val="00B9625A"/>
    <w:rsid w:val="00B9740D"/>
    <w:rsid w:val="00BC7A12"/>
    <w:rsid w:val="00BD47CA"/>
    <w:rsid w:val="00BE716D"/>
    <w:rsid w:val="00BF2DDE"/>
    <w:rsid w:val="00BF3973"/>
    <w:rsid w:val="00C105A0"/>
    <w:rsid w:val="00C237E9"/>
    <w:rsid w:val="00C301E9"/>
    <w:rsid w:val="00C4020C"/>
    <w:rsid w:val="00C40CAA"/>
    <w:rsid w:val="00C55A03"/>
    <w:rsid w:val="00C63E66"/>
    <w:rsid w:val="00C671BA"/>
    <w:rsid w:val="00C73AE3"/>
    <w:rsid w:val="00C92E40"/>
    <w:rsid w:val="00CA2DDD"/>
    <w:rsid w:val="00CA76F8"/>
    <w:rsid w:val="00CB4486"/>
    <w:rsid w:val="00CC17F7"/>
    <w:rsid w:val="00CC256B"/>
    <w:rsid w:val="00CC3C21"/>
    <w:rsid w:val="00CF094D"/>
    <w:rsid w:val="00D0438E"/>
    <w:rsid w:val="00D061F5"/>
    <w:rsid w:val="00D21539"/>
    <w:rsid w:val="00D2272B"/>
    <w:rsid w:val="00D24352"/>
    <w:rsid w:val="00D33176"/>
    <w:rsid w:val="00D42C6E"/>
    <w:rsid w:val="00D43678"/>
    <w:rsid w:val="00D54B95"/>
    <w:rsid w:val="00D7270B"/>
    <w:rsid w:val="00D75C8F"/>
    <w:rsid w:val="00D85233"/>
    <w:rsid w:val="00D86BA3"/>
    <w:rsid w:val="00D94287"/>
    <w:rsid w:val="00DB3AC7"/>
    <w:rsid w:val="00DC4161"/>
    <w:rsid w:val="00DC4976"/>
    <w:rsid w:val="00DD032B"/>
    <w:rsid w:val="00DE0162"/>
    <w:rsid w:val="00DF5389"/>
    <w:rsid w:val="00E00D1E"/>
    <w:rsid w:val="00E03197"/>
    <w:rsid w:val="00E034EE"/>
    <w:rsid w:val="00E060E2"/>
    <w:rsid w:val="00E144B8"/>
    <w:rsid w:val="00E34907"/>
    <w:rsid w:val="00E3641B"/>
    <w:rsid w:val="00E37BFD"/>
    <w:rsid w:val="00E40571"/>
    <w:rsid w:val="00E55116"/>
    <w:rsid w:val="00E601F6"/>
    <w:rsid w:val="00E7210B"/>
    <w:rsid w:val="00E731B3"/>
    <w:rsid w:val="00E81DC1"/>
    <w:rsid w:val="00E8527C"/>
    <w:rsid w:val="00E94198"/>
    <w:rsid w:val="00E95376"/>
    <w:rsid w:val="00EA38B1"/>
    <w:rsid w:val="00EC033A"/>
    <w:rsid w:val="00EF5E85"/>
    <w:rsid w:val="00F013B8"/>
    <w:rsid w:val="00F0146A"/>
    <w:rsid w:val="00F032B8"/>
    <w:rsid w:val="00F11315"/>
    <w:rsid w:val="00F118C0"/>
    <w:rsid w:val="00F20395"/>
    <w:rsid w:val="00F21864"/>
    <w:rsid w:val="00F22504"/>
    <w:rsid w:val="00F411C2"/>
    <w:rsid w:val="00F51C3A"/>
    <w:rsid w:val="00F60A30"/>
    <w:rsid w:val="00F70FD1"/>
    <w:rsid w:val="00F719EB"/>
    <w:rsid w:val="00F76908"/>
    <w:rsid w:val="00F82734"/>
    <w:rsid w:val="00F83F89"/>
    <w:rsid w:val="00F906E4"/>
    <w:rsid w:val="00F9604D"/>
    <w:rsid w:val="00F974E5"/>
    <w:rsid w:val="00FA0A17"/>
    <w:rsid w:val="00FA7D64"/>
    <w:rsid w:val="00FB36AF"/>
    <w:rsid w:val="00FB5ECF"/>
    <w:rsid w:val="00FD0DF0"/>
    <w:rsid w:val="00FE3673"/>
    <w:rsid w:val="00FF0E56"/>
    <w:rsid w:val="00FF2F48"/>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FBCB938-A338-43FE-93DB-6DDEEDA647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1805</Words>
  <Characters>10292</Characters>
  <Application>Microsoft Office Word</Application>
  <DocSecurity>0</DocSecurity>
  <Lines>85</Lines>
  <Paragraphs>24</Paragraphs>
  <ScaleCrop>false</ScaleCrop>
  <Company>Microsoft</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10</cp:revision>
  <cp:lastPrinted>2020-06-18T09:09:00Z</cp:lastPrinted>
  <dcterms:created xsi:type="dcterms:W3CDTF">2020-10-28T01:28:00Z</dcterms:created>
  <dcterms:modified xsi:type="dcterms:W3CDTF">2020-11-19T09:55:00Z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