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B9" w:rsidRDefault="00AF71B9">
      <w:pPr>
        <w:spacing w:line="400" w:lineRule="exact"/>
      </w:pPr>
    </w:p>
    <w:p w:rsidR="00AF71B9" w:rsidRDefault="00AF71B9">
      <w:pPr>
        <w:spacing w:line="400" w:lineRule="exact"/>
      </w:pPr>
    </w:p>
    <w:p w:rsidR="00AF71B9" w:rsidRDefault="00AF71B9">
      <w:pPr>
        <w:spacing w:line="400" w:lineRule="exact"/>
        <w:ind w:firstLineChars="750" w:firstLine="1575"/>
      </w:pPr>
    </w:p>
    <w:p w:rsidR="00AF71B9" w:rsidRDefault="00AF71B9">
      <w:pPr>
        <w:spacing w:line="400" w:lineRule="exact"/>
      </w:pPr>
    </w:p>
    <w:p w:rsidR="00AF71B9" w:rsidRDefault="00AF71B9">
      <w:pPr>
        <w:spacing w:line="400" w:lineRule="exact"/>
        <w:jc w:val="center"/>
        <w:rPr>
          <w:rFonts w:ascii="楷体_GB2312" w:eastAsia="楷体_GB2312"/>
          <w:b/>
          <w:bCs/>
          <w:sz w:val="52"/>
          <w:szCs w:val="52"/>
        </w:rPr>
      </w:pPr>
    </w:p>
    <w:p w:rsidR="00AF71B9" w:rsidRDefault="00C27089">
      <w:pPr>
        <w:jc w:val="center"/>
        <w:rPr>
          <w:rFonts w:ascii="楷体_GB2312" w:eastAsia="楷体_GB2312"/>
          <w:b/>
          <w:bCs/>
          <w:sz w:val="52"/>
          <w:szCs w:val="52"/>
        </w:rPr>
      </w:pPr>
      <w:r>
        <w:rPr>
          <w:rFonts w:ascii="楷体_GB2312" w:eastAsia="楷体_GB2312" w:hint="eastAsia"/>
          <w:b/>
          <w:bCs/>
          <w:sz w:val="52"/>
          <w:szCs w:val="52"/>
        </w:rPr>
        <w:t>江苏师范大学</w:t>
      </w:r>
    </w:p>
    <w:p w:rsidR="00AF71B9" w:rsidRDefault="00C27089">
      <w:pPr>
        <w:jc w:val="center"/>
        <w:rPr>
          <w:rFonts w:ascii="楷体_GB2312" w:eastAsia="楷体_GB2312"/>
          <w:b/>
          <w:bCs/>
          <w:sz w:val="72"/>
          <w:szCs w:val="72"/>
        </w:rPr>
      </w:pPr>
      <w:r>
        <w:rPr>
          <w:rFonts w:ascii="楷体_GB2312" w:eastAsia="楷体_GB2312" w:hint="eastAsia"/>
          <w:b/>
          <w:bCs/>
          <w:sz w:val="52"/>
          <w:szCs w:val="52"/>
        </w:rPr>
        <w:t>校园智能快递中心承包经营服务</w:t>
      </w:r>
    </w:p>
    <w:p w:rsidR="00AF71B9" w:rsidRDefault="00C27089">
      <w:pPr>
        <w:spacing w:beforeLines="100" w:before="240"/>
        <w:jc w:val="center"/>
        <w:rPr>
          <w:sz w:val="30"/>
          <w:szCs w:val="30"/>
        </w:rPr>
      </w:pPr>
      <w:r>
        <w:rPr>
          <w:rFonts w:hint="eastAsia"/>
          <w:sz w:val="30"/>
          <w:szCs w:val="30"/>
        </w:rPr>
        <w:t>(</w:t>
      </w:r>
      <w:r>
        <w:rPr>
          <w:rFonts w:hint="eastAsia"/>
          <w:sz w:val="30"/>
          <w:szCs w:val="30"/>
        </w:rPr>
        <w:t>项目编号：</w:t>
      </w:r>
      <w:r>
        <w:rPr>
          <w:rFonts w:hint="eastAsia"/>
          <w:sz w:val="30"/>
          <w:szCs w:val="30"/>
        </w:rPr>
        <w:t>2019F08028</w:t>
      </w:r>
      <w:r>
        <w:rPr>
          <w:rFonts w:hint="eastAsia"/>
          <w:sz w:val="30"/>
          <w:szCs w:val="30"/>
        </w:rPr>
        <w:t>）</w:t>
      </w:r>
    </w:p>
    <w:p w:rsidR="00AF71B9" w:rsidRDefault="00AF71B9">
      <w:pPr>
        <w:spacing w:beforeLines="100" w:before="240"/>
        <w:jc w:val="center"/>
        <w:rPr>
          <w:sz w:val="30"/>
          <w:szCs w:val="30"/>
        </w:rPr>
      </w:pPr>
    </w:p>
    <w:p w:rsidR="00AF71B9" w:rsidRDefault="00C27089">
      <w:pPr>
        <w:jc w:val="center"/>
        <w:rPr>
          <w:rFonts w:eastAsia="黑体"/>
          <w:sz w:val="72"/>
        </w:rPr>
      </w:pPr>
      <w:r>
        <w:rPr>
          <w:rFonts w:eastAsia="黑体" w:hint="eastAsia"/>
          <w:sz w:val="72"/>
        </w:rPr>
        <w:t>招</w:t>
      </w:r>
    </w:p>
    <w:p w:rsidR="00AF71B9" w:rsidRDefault="00AF71B9">
      <w:pPr>
        <w:jc w:val="center"/>
        <w:rPr>
          <w:rFonts w:eastAsia="黑体"/>
          <w:sz w:val="72"/>
        </w:rPr>
      </w:pPr>
    </w:p>
    <w:p w:rsidR="00AF71B9" w:rsidRDefault="00C27089">
      <w:pPr>
        <w:jc w:val="center"/>
        <w:rPr>
          <w:rFonts w:eastAsia="黑体"/>
          <w:sz w:val="72"/>
        </w:rPr>
      </w:pPr>
      <w:r>
        <w:rPr>
          <w:rFonts w:eastAsia="黑体" w:hint="eastAsia"/>
          <w:sz w:val="72"/>
        </w:rPr>
        <w:t>标</w:t>
      </w:r>
    </w:p>
    <w:p w:rsidR="00AF71B9" w:rsidRDefault="00AF71B9">
      <w:pPr>
        <w:jc w:val="center"/>
        <w:rPr>
          <w:rFonts w:eastAsia="黑体"/>
          <w:sz w:val="72"/>
        </w:rPr>
      </w:pPr>
    </w:p>
    <w:p w:rsidR="00AF71B9" w:rsidRDefault="00C27089">
      <w:pPr>
        <w:tabs>
          <w:tab w:val="center" w:pos="4932"/>
          <w:tab w:val="left" w:pos="5835"/>
        </w:tabs>
        <w:jc w:val="left"/>
        <w:rPr>
          <w:rFonts w:eastAsia="黑体"/>
          <w:sz w:val="72"/>
        </w:rPr>
      </w:pPr>
      <w:r>
        <w:rPr>
          <w:rFonts w:eastAsia="黑体"/>
          <w:sz w:val="72"/>
        </w:rPr>
        <w:tab/>
      </w:r>
      <w:r>
        <w:rPr>
          <w:rFonts w:eastAsia="黑体" w:hint="eastAsia"/>
          <w:sz w:val="72"/>
        </w:rPr>
        <w:t>文</w:t>
      </w:r>
      <w:r>
        <w:rPr>
          <w:rFonts w:eastAsia="黑体"/>
          <w:sz w:val="72"/>
        </w:rPr>
        <w:tab/>
      </w:r>
    </w:p>
    <w:p w:rsidR="00AF71B9" w:rsidRDefault="00AF71B9">
      <w:pPr>
        <w:jc w:val="center"/>
        <w:rPr>
          <w:rFonts w:eastAsia="黑体"/>
          <w:sz w:val="72"/>
        </w:rPr>
      </w:pPr>
    </w:p>
    <w:p w:rsidR="00AF71B9" w:rsidRDefault="00C27089">
      <w:pPr>
        <w:jc w:val="center"/>
        <w:rPr>
          <w:rFonts w:eastAsia="黑体"/>
          <w:sz w:val="72"/>
        </w:rPr>
      </w:pPr>
      <w:r>
        <w:rPr>
          <w:rFonts w:eastAsia="黑体" w:hint="eastAsia"/>
          <w:sz w:val="72"/>
        </w:rPr>
        <w:t>件</w:t>
      </w:r>
    </w:p>
    <w:p w:rsidR="00AF71B9" w:rsidRDefault="00AF71B9">
      <w:pPr>
        <w:spacing w:line="400" w:lineRule="exact"/>
        <w:jc w:val="center"/>
        <w:rPr>
          <w:rFonts w:eastAsia="黑体"/>
          <w:sz w:val="72"/>
        </w:rPr>
      </w:pPr>
    </w:p>
    <w:p w:rsidR="00AF71B9" w:rsidRDefault="00AF71B9">
      <w:pPr>
        <w:spacing w:line="400" w:lineRule="exact"/>
        <w:jc w:val="center"/>
        <w:rPr>
          <w:rFonts w:ascii="楷体_GB2312" w:eastAsia="楷体_GB2312"/>
          <w:b/>
          <w:bCs/>
          <w:sz w:val="36"/>
        </w:rPr>
      </w:pPr>
    </w:p>
    <w:p w:rsidR="00AF71B9" w:rsidRDefault="00AF71B9">
      <w:pPr>
        <w:spacing w:line="400" w:lineRule="exact"/>
        <w:jc w:val="center"/>
        <w:rPr>
          <w:rFonts w:ascii="楷体_GB2312" w:eastAsia="楷体_GB2312"/>
          <w:b/>
          <w:bCs/>
          <w:sz w:val="36"/>
        </w:rPr>
      </w:pPr>
    </w:p>
    <w:p w:rsidR="00AF71B9" w:rsidRDefault="00AF71B9">
      <w:pPr>
        <w:spacing w:line="400" w:lineRule="exact"/>
        <w:jc w:val="center"/>
        <w:rPr>
          <w:rFonts w:ascii="楷体_GB2312" w:eastAsia="楷体_GB2312"/>
          <w:b/>
          <w:bCs/>
          <w:sz w:val="36"/>
        </w:rPr>
      </w:pPr>
    </w:p>
    <w:p w:rsidR="00AF71B9" w:rsidRDefault="00C27089">
      <w:pPr>
        <w:spacing w:line="400" w:lineRule="exact"/>
        <w:jc w:val="center"/>
        <w:rPr>
          <w:rFonts w:ascii="楷体" w:eastAsia="楷体" w:hAnsi="楷体"/>
          <w:b/>
          <w:bCs/>
          <w:sz w:val="36"/>
          <w:szCs w:val="36"/>
        </w:rPr>
      </w:pPr>
      <w:r>
        <w:rPr>
          <w:rFonts w:ascii="楷体" w:eastAsia="楷体" w:hAnsi="楷体" w:hint="eastAsia"/>
          <w:b/>
          <w:bCs/>
          <w:sz w:val="36"/>
          <w:szCs w:val="36"/>
        </w:rPr>
        <w:t>江苏师范大学招标投标办公室</w:t>
      </w:r>
    </w:p>
    <w:p w:rsidR="00AF71B9" w:rsidRDefault="00C27089">
      <w:pPr>
        <w:spacing w:line="400" w:lineRule="exact"/>
        <w:jc w:val="center"/>
        <w:rPr>
          <w:rFonts w:ascii="楷体_GB2312" w:eastAsia="楷体_GB2312" w:hAnsi="宋体"/>
          <w:b/>
          <w:bCs/>
          <w:sz w:val="28"/>
          <w:szCs w:val="28"/>
        </w:rPr>
      </w:pPr>
      <w:r>
        <w:rPr>
          <w:rFonts w:ascii="楷体" w:eastAsia="楷体" w:hAnsi="楷体" w:hint="eastAsia"/>
          <w:b/>
          <w:bCs/>
          <w:sz w:val="36"/>
          <w:szCs w:val="36"/>
        </w:rPr>
        <w:t>2019年4月</w:t>
      </w:r>
    </w:p>
    <w:p w:rsidR="00AF71B9" w:rsidRDefault="00AF71B9">
      <w:pPr>
        <w:spacing w:line="400" w:lineRule="exact"/>
        <w:rPr>
          <w:rFonts w:ascii="楷体_GB2312" w:eastAsia="楷体_GB2312" w:hAnsi="宋体"/>
          <w:b/>
          <w:bCs/>
          <w:sz w:val="28"/>
          <w:szCs w:val="28"/>
        </w:rPr>
      </w:pPr>
    </w:p>
    <w:p w:rsidR="00AF71B9" w:rsidRDefault="00AF71B9">
      <w:pPr>
        <w:spacing w:line="400" w:lineRule="exact"/>
        <w:rPr>
          <w:rFonts w:ascii="楷体_GB2312" w:eastAsia="楷体_GB2312" w:hAnsi="宋体"/>
          <w:b/>
          <w:bCs/>
          <w:sz w:val="28"/>
          <w:szCs w:val="28"/>
        </w:rPr>
      </w:pPr>
    </w:p>
    <w:p w:rsidR="00AF71B9" w:rsidRDefault="00AF71B9">
      <w:pPr>
        <w:spacing w:line="400" w:lineRule="exact"/>
        <w:rPr>
          <w:rFonts w:ascii="楷体_GB2312" w:eastAsia="楷体_GB2312" w:hAnsi="宋体"/>
          <w:b/>
          <w:bCs/>
          <w:sz w:val="28"/>
          <w:szCs w:val="28"/>
        </w:rPr>
      </w:pPr>
    </w:p>
    <w:p w:rsidR="00AF71B9" w:rsidRDefault="00AF71B9">
      <w:pPr>
        <w:spacing w:line="400" w:lineRule="exact"/>
        <w:rPr>
          <w:rFonts w:ascii="楷体_GB2312" w:eastAsia="楷体_GB2312" w:hAnsi="宋体"/>
          <w:b/>
          <w:bCs/>
          <w:sz w:val="28"/>
          <w:szCs w:val="28"/>
        </w:rPr>
        <w:sectPr w:rsidR="00AF71B9">
          <w:headerReference w:type="default" r:id="rId9"/>
          <w:footerReference w:type="even" r:id="rId10"/>
          <w:footerReference w:type="default" r:id="rId11"/>
          <w:pgSz w:w="11906" w:h="16838"/>
          <w:pgMar w:top="851" w:right="907" w:bottom="851" w:left="1134" w:header="851" w:footer="851" w:gutter="0"/>
          <w:pgNumType w:start="0"/>
          <w:cols w:space="720"/>
          <w:titlePg/>
          <w:docGrid w:linePitch="312"/>
        </w:sectPr>
      </w:pPr>
    </w:p>
    <w:p w:rsidR="00AF71B9" w:rsidRDefault="00C27089">
      <w:pPr>
        <w:spacing w:line="400" w:lineRule="exact"/>
        <w:jc w:val="center"/>
        <w:outlineLvl w:val="1"/>
        <w:rPr>
          <w:b/>
          <w:sz w:val="32"/>
          <w:szCs w:val="32"/>
        </w:rPr>
      </w:pPr>
      <w:bookmarkStart w:id="0" w:name="_Toc392579143"/>
      <w:r>
        <w:rPr>
          <w:rFonts w:hint="eastAsia"/>
          <w:b/>
          <w:bCs/>
          <w:sz w:val="32"/>
          <w:szCs w:val="32"/>
        </w:rPr>
        <w:lastRenderedPageBreak/>
        <w:t>第一部分</w:t>
      </w:r>
      <w:r>
        <w:rPr>
          <w:rFonts w:hint="eastAsia"/>
          <w:b/>
          <w:bCs/>
          <w:sz w:val="32"/>
          <w:szCs w:val="32"/>
        </w:rPr>
        <w:t xml:space="preserve">   </w:t>
      </w:r>
      <w:bookmarkStart w:id="1" w:name="_Toc392496479"/>
      <w:bookmarkStart w:id="2" w:name="_Toc392579144"/>
      <w:bookmarkEnd w:id="0"/>
      <w:r>
        <w:rPr>
          <w:rFonts w:hint="eastAsia"/>
          <w:b/>
          <w:bCs/>
          <w:sz w:val="32"/>
          <w:szCs w:val="32"/>
        </w:rPr>
        <w:t xml:space="preserve">  </w:t>
      </w:r>
      <w:r>
        <w:rPr>
          <w:rFonts w:hint="eastAsia"/>
          <w:b/>
          <w:bCs/>
          <w:sz w:val="32"/>
          <w:szCs w:val="32"/>
        </w:rPr>
        <w:t>投</w:t>
      </w:r>
      <w:r>
        <w:rPr>
          <w:rFonts w:hint="eastAsia"/>
          <w:b/>
          <w:bCs/>
          <w:sz w:val="32"/>
          <w:szCs w:val="32"/>
        </w:rPr>
        <w:t xml:space="preserve"> </w:t>
      </w:r>
      <w:r>
        <w:rPr>
          <w:rFonts w:hint="eastAsia"/>
          <w:b/>
          <w:bCs/>
          <w:sz w:val="32"/>
          <w:szCs w:val="32"/>
        </w:rPr>
        <w:t>标</w:t>
      </w:r>
      <w:r>
        <w:rPr>
          <w:rFonts w:hint="eastAsia"/>
          <w:b/>
          <w:bCs/>
          <w:sz w:val="32"/>
          <w:szCs w:val="32"/>
        </w:rPr>
        <w:t xml:space="preserve"> </w:t>
      </w:r>
      <w:r>
        <w:rPr>
          <w:rFonts w:hint="eastAsia"/>
          <w:b/>
          <w:bCs/>
          <w:sz w:val="32"/>
          <w:szCs w:val="32"/>
        </w:rPr>
        <w:t>人</w:t>
      </w:r>
      <w:r>
        <w:rPr>
          <w:rFonts w:hint="eastAsia"/>
          <w:b/>
          <w:bCs/>
          <w:sz w:val="32"/>
          <w:szCs w:val="32"/>
        </w:rPr>
        <w:t xml:space="preserve"> </w:t>
      </w:r>
      <w:r>
        <w:rPr>
          <w:rFonts w:hint="eastAsia"/>
          <w:b/>
          <w:bCs/>
          <w:sz w:val="32"/>
          <w:szCs w:val="32"/>
        </w:rPr>
        <w:t>须</w:t>
      </w:r>
      <w:r>
        <w:rPr>
          <w:rFonts w:hint="eastAsia"/>
          <w:b/>
          <w:bCs/>
          <w:sz w:val="32"/>
          <w:szCs w:val="32"/>
        </w:rPr>
        <w:t xml:space="preserve"> </w:t>
      </w:r>
      <w:r>
        <w:rPr>
          <w:rFonts w:hint="eastAsia"/>
          <w:b/>
          <w:bCs/>
          <w:sz w:val="32"/>
          <w:szCs w:val="32"/>
        </w:rPr>
        <w:t>知</w:t>
      </w:r>
      <w:bookmarkEnd w:id="1"/>
      <w:bookmarkEnd w:id="2"/>
    </w:p>
    <w:p w:rsidR="00AF71B9" w:rsidRDefault="00C27089">
      <w:pPr>
        <w:keepNext/>
        <w:keepLines/>
        <w:snapToGrid w:val="0"/>
        <w:spacing w:line="500" w:lineRule="exact"/>
        <w:ind w:firstLine="629"/>
        <w:jc w:val="center"/>
        <w:outlineLvl w:val="1"/>
        <w:rPr>
          <w:bCs/>
          <w:sz w:val="32"/>
          <w:szCs w:val="32"/>
        </w:rPr>
      </w:pPr>
      <w:r>
        <w:rPr>
          <w:rFonts w:hAnsi="宋体" w:hint="eastAsia"/>
          <w:b/>
          <w:bCs/>
          <w:sz w:val="32"/>
          <w:szCs w:val="32"/>
        </w:rPr>
        <w:t>一、前附表</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021"/>
        <w:gridCol w:w="7075"/>
      </w:tblGrid>
      <w:tr w:rsidR="00AF71B9">
        <w:trPr>
          <w:trHeight w:hRule="exact" w:val="454"/>
        </w:trPr>
        <w:tc>
          <w:tcPr>
            <w:tcW w:w="745" w:type="dxa"/>
            <w:vAlign w:val="center"/>
          </w:tcPr>
          <w:p w:rsidR="00AF71B9" w:rsidRDefault="00C27089">
            <w:pPr>
              <w:jc w:val="center"/>
              <w:rPr>
                <w:rFonts w:ascii="宋体" w:hAnsi="宋体" w:cs="宋体"/>
                <w:b/>
                <w:sz w:val="24"/>
              </w:rPr>
            </w:pPr>
            <w:r>
              <w:rPr>
                <w:rFonts w:ascii="宋体" w:hAnsi="宋体" w:cs="宋体" w:hint="eastAsia"/>
                <w:b/>
                <w:sz w:val="24"/>
              </w:rPr>
              <w:t>序号</w:t>
            </w:r>
          </w:p>
        </w:tc>
        <w:tc>
          <w:tcPr>
            <w:tcW w:w="2021" w:type="dxa"/>
            <w:vAlign w:val="center"/>
          </w:tcPr>
          <w:p w:rsidR="00AF71B9" w:rsidRDefault="00C27089">
            <w:pPr>
              <w:jc w:val="center"/>
              <w:rPr>
                <w:rFonts w:ascii="宋体" w:hAnsi="宋体" w:cs="宋体"/>
                <w:b/>
                <w:sz w:val="24"/>
              </w:rPr>
            </w:pPr>
            <w:r>
              <w:rPr>
                <w:rFonts w:ascii="宋体" w:hAnsi="宋体" w:cs="宋体" w:hint="eastAsia"/>
                <w:b/>
                <w:sz w:val="24"/>
              </w:rPr>
              <w:t>内容</w:t>
            </w:r>
          </w:p>
        </w:tc>
        <w:tc>
          <w:tcPr>
            <w:tcW w:w="7075" w:type="dxa"/>
            <w:vAlign w:val="center"/>
          </w:tcPr>
          <w:p w:rsidR="00AF71B9" w:rsidRDefault="00C27089">
            <w:pPr>
              <w:jc w:val="center"/>
              <w:rPr>
                <w:rFonts w:ascii="宋体" w:hAnsi="宋体" w:cs="宋体"/>
                <w:b/>
                <w:sz w:val="24"/>
                <w:szCs w:val="20"/>
              </w:rPr>
            </w:pPr>
            <w:r>
              <w:rPr>
                <w:rFonts w:ascii="宋体" w:hAnsi="宋体" w:cs="宋体" w:hint="eastAsia"/>
                <w:b/>
                <w:sz w:val="24"/>
                <w:szCs w:val="20"/>
              </w:rPr>
              <w:t>说明与要求</w:t>
            </w:r>
          </w:p>
        </w:tc>
      </w:tr>
      <w:tr w:rsidR="00AF71B9">
        <w:trPr>
          <w:trHeight w:hRule="exact" w:val="294"/>
        </w:trPr>
        <w:tc>
          <w:tcPr>
            <w:tcW w:w="745" w:type="dxa"/>
            <w:vAlign w:val="center"/>
          </w:tcPr>
          <w:p w:rsidR="00AF71B9" w:rsidRDefault="00C27089">
            <w:pPr>
              <w:jc w:val="center"/>
              <w:rPr>
                <w:rFonts w:ascii="宋体" w:hAnsi="宋体" w:cs="宋体"/>
                <w:bCs/>
                <w:sz w:val="24"/>
                <w:szCs w:val="20"/>
              </w:rPr>
            </w:pPr>
            <w:r>
              <w:rPr>
                <w:rFonts w:ascii="宋体" w:hAnsi="宋体" w:cs="宋体" w:hint="eastAsia"/>
                <w:bCs/>
                <w:sz w:val="24"/>
                <w:szCs w:val="20"/>
              </w:rPr>
              <w:t>1</w:t>
            </w:r>
          </w:p>
        </w:tc>
        <w:tc>
          <w:tcPr>
            <w:tcW w:w="2021" w:type="dxa"/>
            <w:vAlign w:val="center"/>
          </w:tcPr>
          <w:p w:rsidR="00AF71B9" w:rsidRDefault="00C27089">
            <w:pPr>
              <w:jc w:val="center"/>
              <w:rPr>
                <w:rFonts w:ascii="宋体" w:hAnsi="宋体" w:cs="宋体"/>
                <w:bCs/>
                <w:sz w:val="24"/>
              </w:rPr>
            </w:pPr>
            <w:r>
              <w:rPr>
                <w:rFonts w:ascii="宋体" w:hAnsi="宋体" w:cs="宋体" w:hint="eastAsia"/>
                <w:bCs/>
                <w:sz w:val="24"/>
              </w:rPr>
              <w:t>招标人</w:t>
            </w:r>
          </w:p>
        </w:tc>
        <w:tc>
          <w:tcPr>
            <w:tcW w:w="7075" w:type="dxa"/>
            <w:vAlign w:val="center"/>
          </w:tcPr>
          <w:p w:rsidR="00AF71B9" w:rsidRDefault="00C27089">
            <w:pPr>
              <w:rPr>
                <w:rFonts w:ascii="宋体" w:hAnsi="宋体" w:cs="宋体"/>
                <w:szCs w:val="21"/>
              </w:rPr>
            </w:pPr>
            <w:r>
              <w:rPr>
                <w:rFonts w:ascii="宋体" w:hAnsi="宋体" w:cs="宋体" w:hint="eastAsia"/>
                <w:kern w:val="0"/>
                <w:szCs w:val="21"/>
              </w:rPr>
              <w:t>江苏师范大学后勤集团</w:t>
            </w:r>
          </w:p>
        </w:tc>
      </w:tr>
      <w:tr w:rsidR="00AF71B9">
        <w:trPr>
          <w:trHeight w:hRule="exact" w:val="344"/>
        </w:trPr>
        <w:tc>
          <w:tcPr>
            <w:tcW w:w="745" w:type="dxa"/>
            <w:vAlign w:val="center"/>
          </w:tcPr>
          <w:p w:rsidR="00AF71B9" w:rsidRDefault="00C27089">
            <w:pPr>
              <w:jc w:val="center"/>
              <w:rPr>
                <w:rFonts w:ascii="宋体" w:hAnsi="宋体" w:cs="宋体"/>
                <w:bCs/>
                <w:sz w:val="24"/>
              </w:rPr>
            </w:pPr>
            <w:r>
              <w:rPr>
                <w:rFonts w:ascii="宋体" w:hAnsi="宋体" w:cs="宋体" w:hint="eastAsia"/>
                <w:bCs/>
                <w:sz w:val="24"/>
              </w:rPr>
              <w:t>2</w:t>
            </w:r>
          </w:p>
        </w:tc>
        <w:tc>
          <w:tcPr>
            <w:tcW w:w="2021" w:type="dxa"/>
            <w:vAlign w:val="center"/>
          </w:tcPr>
          <w:p w:rsidR="00AF71B9" w:rsidRDefault="00C27089">
            <w:pPr>
              <w:jc w:val="center"/>
              <w:rPr>
                <w:rFonts w:ascii="宋体" w:hAnsi="宋体" w:cs="宋体"/>
                <w:sz w:val="24"/>
              </w:rPr>
            </w:pPr>
            <w:r>
              <w:rPr>
                <w:rFonts w:ascii="宋体" w:hAnsi="宋体" w:cs="宋体" w:hint="eastAsia"/>
                <w:sz w:val="24"/>
              </w:rPr>
              <w:t>项目名称</w:t>
            </w:r>
          </w:p>
        </w:tc>
        <w:tc>
          <w:tcPr>
            <w:tcW w:w="7075" w:type="dxa"/>
            <w:vAlign w:val="center"/>
          </w:tcPr>
          <w:p w:rsidR="00AF71B9" w:rsidRDefault="00C27089">
            <w:pPr>
              <w:rPr>
                <w:rFonts w:ascii="宋体" w:hAnsi="宋体" w:cs="宋体"/>
                <w:kern w:val="0"/>
                <w:szCs w:val="21"/>
              </w:rPr>
            </w:pPr>
            <w:r>
              <w:rPr>
                <w:rFonts w:ascii="宋体" w:hAnsi="宋体" w:cs="宋体" w:hint="eastAsia"/>
                <w:bCs/>
                <w:kern w:val="0"/>
                <w:szCs w:val="21"/>
              </w:rPr>
              <w:t>江苏师范大学校园智能快递中心承包经营服务</w:t>
            </w:r>
          </w:p>
        </w:tc>
      </w:tr>
      <w:tr w:rsidR="00AF71B9" w:rsidTr="00C27089">
        <w:trPr>
          <w:trHeight w:val="2389"/>
        </w:trPr>
        <w:tc>
          <w:tcPr>
            <w:tcW w:w="745" w:type="dxa"/>
            <w:vAlign w:val="center"/>
          </w:tcPr>
          <w:p w:rsidR="00AF71B9" w:rsidRDefault="00C27089">
            <w:pPr>
              <w:ind w:right="102"/>
              <w:jc w:val="center"/>
              <w:rPr>
                <w:rFonts w:ascii="宋体" w:hAnsi="宋体" w:cs="宋体"/>
                <w:sz w:val="24"/>
                <w:lang w:val="zh-CN"/>
              </w:rPr>
            </w:pPr>
            <w:r>
              <w:rPr>
                <w:rFonts w:ascii="宋体" w:hAnsi="宋体" w:cs="宋体" w:hint="eastAsia"/>
                <w:sz w:val="24"/>
                <w:lang w:val="zh-CN"/>
              </w:rPr>
              <w:t>3</w:t>
            </w:r>
          </w:p>
        </w:tc>
        <w:tc>
          <w:tcPr>
            <w:tcW w:w="2021" w:type="dxa"/>
            <w:vAlign w:val="center"/>
          </w:tcPr>
          <w:p w:rsidR="00AF71B9" w:rsidRDefault="00C27089">
            <w:pPr>
              <w:jc w:val="center"/>
              <w:rPr>
                <w:rFonts w:ascii="宋体" w:hAnsi="宋体" w:cs="宋体"/>
                <w:sz w:val="24"/>
              </w:rPr>
            </w:pPr>
            <w:r>
              <w:rPr>
                <w:rFonts w:ascii="宋体" w:hAnsi="宋体" w:cs="宋体" w:hint="eastAsia"/>
                <w:sz w:val="24"/>
                <w:lang w:val="zh-CN"/>
              </w:rPr>
              <w:t>投标资格要求</w:t>
            </w:r>
          </w:p>
        </w:tc>
        <w:tc>
          <w:tcPr>
            <w:tcW w:w="7075" w:type="dxa"/>
            <w:vAlign w:val="center"/>
          </w:tcPr>
          <w:p w:rsidR="00C27089" w:rsidRPr="00C27089" w:rsidRDefault="00C27089" w:rsidP="00C27089">
            <w:pPr>
              <w:spacing w:line="280" w:lineRule="exact"/>
              <w:rPr>
                <w:rFonts w:ascii="宋体" w:hAnsi="宋体" w:cs="宋体"/>
                <w:bCs/>
                <w:kern w:val="0"/>
                <w:szCs w:val="21"/>
              </w:rPr>
            </w:pPr>
            <w:r w:rsidRPr="00C27089">
              <w:rPr>
                <w:rFonts w:ascii="宋体" w:hAnsi="宋体" w:cs="宋体" w:hint="eastAsia"/>
                <w:bCs/>
                <w:kern w:val="0"/>
                <w:szCs w:val="21"/>
              </w:rPr>
              <w:t>1.营业执照处于有效期，营业执照经营范围包含本项目要求的内容。</w:t>
            </w:r>
          </w:p>
          <w:p w:rsidR="00C27089" w:rsidRPr="00C27089" w:rsidRDefault="00C27089" w:rsidP="00C27089">
            <w:pPr>
              <w:spacing w:line="280" w:lineRule="exact"/>
              <w:rPr>
                <w:rFonts w:ascii="宋体" w:hAnsi="宋体" w:cs="宋体"/>
                <w:bCs/>
                <w:kern w:val="0"/>
                <w:szCs w:val="21"/>
              </w:rPr>
            </w:pPr>
            <w:r w:rsidRPr="00C27089">
              <w:rPr>
                <w:rFonts w:ascii="宋体" w:hAnsi="宋体" w:cs="宋体" w:hint="eastAsia"/>
                <w:bCs/>
                <w:kern w:val="0"/>
                <w:szCs w:val="21"/>
              </w:rPr>
              <w:t>2.具有快递业务经营许可证或当地邮政管理部门颁发的相关资质。</w:t>
            </w:r>
          </w:p>
          <w:p w:rsidR="00C27089" w:rsidRPr="00C27089" w:rsidRDefault="00C27089" w:rsidP="00C27089">
            <w:pPr>
              <w:spacing w:line="280" w:lineRule="exact"/>
              <w:rPr>
                <w:rFonts w:ascii="宋体" w:hAnsi="宋体" w:cs="宋体"/>
                <w:bCs/>
                <w:kern w:val="0"/>
                <w:szCs w:val="21"/>
              </w:rPr>
            </w:pPr>
            <w:r w:rsidRPr="00C27089">
              <w:rPr>
                <w:rFonts w:ascii="宋体" w:hAnsi="宋体" w:cs="宋体" w:hint="eastAsia"/>
                <w:bCs/>
                <w:kern w:val="0"/>
                <w:szCs w:val="21"/>
              </w:rPr>
              <w:t>3.具备履行合同所必需的设备和专业技术能力</w:t>
            </w:r>
          </w:p>
          <w:p w:rsidR="00C27089" w:rsidRPr="00C27089" w:rsidRDefault="00C27089" w:rsidP="00C27089">
            <w:pPr>
              <w:spacing w:line="280" w:lineRule="exact"/>
              <w:rPr>
                <w:rFonts w:ascii="宋体" w:hAnsi="宋体" w:cs="宋体"/>
                <w:bCs/>
                <w:kern w:val="0"/>
                <w:szCs w:val="21"/>
              </w:rPr>
            </w:pPr>
            <w:r w:rsidRPr="00C27089">
              <w:rPr>
                <w:rFonts w:ascii="宋体" w:hAnsi="宋体" w:cs="宋体" w:hint="eastAsia"/>
                <w:bCs/>
                <w:kern w:val="0"/>
                <w:szCs w:val="21"/>
              </w:rPr>
              <w:t>4.有良好的商业信誉和健全的企业内部管理制度。</w:t>
            </w:r>
          </w:p>
          <w:p w:rsidR="00C27089" w:rsidRPr="00C27089" w:rsidRDefault="00C27089" w:rsidP="00C27089">
            <w:pPr>
              <w:spacing w:line="280" w:lineRule="exact"/>
              <w:rPr>
                <w:rFonts w:ascii="宋体" w:hAnsi="宋体" w:cs="宋体"/>
                <w:bCs/>
                <w:kern w:val="0"/>
                <w:szCs w:val="21"/>
              </w:rPr>
            </w:pPr>
            <w:r w:rsidRPr="00C27089">
              <w:rPr>
                <w:rFonts w:ascii="宋体" w:hAnsi="宋体" w:cs="宋体" w:hint="eastAsia"/>
                <w:bCs/>
                <w:kern w:val="0"/>
                <w:szCs w:val="21"/>
              </w:rPr>
              <w:t>5.近三年企业无违法记录，无安全责任事故。</w:t>
            </w:r>
          </w:p>
          <w:p w:rsidR="00C27089" w:rsidRPr="00C27089" w:rsidRDefault="00C27089" w:rsidP="00C27089">
            <w:pPr>
              <w:spacing w:line="280" w:lineRule="exact"/>
              <w:rPr>
                <w:rFonts w:ascii="宋体" w:hAnsi="宋体" w:cs="宋体"/>
                <w:bCs/>
                <w:kern w:val="0"/>
                <w:szCs w:val="21"/>
              </w:rPr>
            </w:pPr>
            <w:r w:rsidRPr="00C27089">
              <w:rPr>
                <w:rFonts w:ascii="宋体" w:hAnsi="宋体" w:cs="宋体" w:hint="eastAsia"/>
                <w:bCs/>
                <w:kern w:val="0"/>
                <w:szCs w:val="21"/>
              </w:rPr>
              <w:t>6.法定代表人为同一人或存在直接控股、管理关系的不同投标人，不得同时参加本项目投标</w:t>
            </w:r>
          </w:p>
          <w:p w:rsidR="00AF71B9" w:rsidRPr="00C27089" w:rsidRDefault="00C27089" w:rsidP="00C27089">
            <w:pPr>
              <w:spacing w:line="280" w:lineRule="exact"/>
              <w:rPr>
                <w:rFonts w:ascii="宋体" w:hAnsi="宋体" w:cs="宋体"/>
                <w:b/>
                <w:szCs w:val="21"/>
                <w:u w:val="single"/>
                <w:lang w:val="zh-CN"/>
              </w:rPr>
            </w:pPr>
            <w:r w:rsidRPr="00C27089">
              <w:rPr>
                <w:rFonts w:ascii="宋体" w:hAnsi="宋体" w:cs="宋体" w:hint="eastAsia"/>
                <w:bCs/>
                <w:kern w:val="0"/>
                <w:szCs w:val="21"/>
              </w:rPr>
              <w:t>7.不接受自然人或联合体投标。</w:t>
            </w:r>
          </w:p>
        </w:tc>
      </w:tr>
      <w:tr w:rsidR="00AF71B9">
        <w:trPr>
          <w:trHeight w:val="20"/>
        </w:trPr>
        <w:tc>
          <w:tcPr>
            <w:tcW w:w="745" w:type="dxa"/>
            <w:vAlign w:val="center"/>
          </w:tcPr>
          <w:p w:rsidR="00AF71B9" w:rsidRDefault="00C27089">
            <w:pPr>
              <w:ind w:right="102"/>
              <w:jc w:val="center"/>
              <w:rPr>
                <w:rFonts w:ascii="宋体" w:hAnsi="宋体" w:cs="宋体"/>
                <w:sz w:val="24"/>
                <w:lang w:val="zh-CN"/>
              </w:rPr>
            </w:pPr>
            <w:r>
              <w:rPr>
                <w:rFonts w:ascii="宋体" w:hAnsi="宋体" w:cs="宋体" w:hint="eastAsia"/>
                <w:sz w:val="24"/>
                <w:lang w:val="zh-CN"/>
              </w:rPr>
              <w:t>4</w:t>
            </w:r>
          </w:p>
        </w:tc>
        <w:tc>
          <w:tcPr>
            <w:tcW w:w="2021" w:type="dxa"/>
            <w:vAlign w:val="center"/>
          </w:tcPr>
          <w:p w:rsidR="00AF71B9" w:rsidRDefault="00C27089">
            <w:pPr>
              <w:jc w:val="center"/>
              <w:rPr>
                <w:rFonts w:ascii="宋体" w:hAnsi="宋体" w:cs="宋体"/>
                <w:sz w:val="24"/>
                <w:lang w:val="zh-CN"/>
              </w:rPr>
            </w:pPr>
            <w:r>
              <w:rPr>
                <w:rFonts w:ascii="宋体" w:hAnsi="宋体" w:cs="宋体" w:hint="eastAsia"/>
                <w:sz w:val="24"/>
              </w:rPr>
              <w:t>经营服务期限</w:t>
            </w:r>
          </w:p>
        </w:tc>
        <w:tc>
          <w:tcPr>
            <w:tcW w:w="7075" w:type="dxa"/>
            <w:vAlign w:val="center"/>
          </w:tcPr>
          <w:p w:rsidR="00AF71B9" w:rsidRDefault="00C27089">
            <w:pPr>
              <w:widowControl/>
              <w:snapToGrid w:val="0"/>
              <w:jc w:val="left"/>
              <w:rPr>
                <w:rFonts w:ascii="宋体" w:hAnsi="宋体" w:cs="宋体"/>
                <w:szCs w:val="21"/>
                <w:lang w:val="zh-CN"/>
              </w:rPr>
            </w:pPr>
            <w:r>
              <w:rPr>
                <w:rFonts w:ascii="宋体" w:hAnsi="宋体" w:cs="宋体" w:hint="eastAsia"/>
                <w:szCs w:val="21"/>
                <w:lang w:val="zh-CN"/>
              </w:rPr>
              <w:t>五年，自2019年7月1日-2024年6月30日。采取“</w:t>
            </w:r>
            <w:r w:rsidRPr="00C27089">
              <w:rPr>
                <w:rFonts w:ascii="宋体" w:hAnsi="宋体" w:cs="宋体" w:hint="eastAsia"/>
                <w:szCs w:val="21"/>
                <w:lang w:val="zh-CN"/>
              </w:rPr>
              <w:t>3</w:t>
            </w:r>
            <w:r>
              <w:rPr>
                <w:rFonts w:ascii="宋体" w:hAnsi="宋体" w:cs="宋体" w:hint="eastAsia"/>
                <w:szCs w:val="21"/>
                <w:lang w:val="zh-CN"/>
              </w:rPr>
              <w:t xml:space="preserve"> +2”模式，分两个阶段。即首签合同期限为三年（2019年7月1日-2022年6月30日），续签合同期限为</w:t>
            </w:r>
            <w:r w:rsidRPr="00C27089">
              <w:rPr>
                <w:rFonts w:ascii="宋体" w:hAnsi="宋体" w:cs="宋体" w:hint="eastAsia"/>
                <w:szCs w:val="21"/>
                <w:lang w:val="zh-CN"/>
              </w:rPr>
              <w:t>两</w:t>
            </w:r>
            <w:r>
              <w:rPr>
                <w:rFonts w:ascii="宋体" w:hAnsi="宋体" w:cs="宋体" w:hint="eastAsia"/>
                <w:szCs w:val="21"/>
                <w:lang w:val="zh-CN"/>
              </w:rPr>
              <w:t>年（2022年7月1日-2024年6月30日）。首签期满后，无违法、违规、违约和安全责任事故的，方可继续履行后</w:t>
            </w:r>
            <w:r w:rsidRPr="00C27089">
              <w:rPr>
                <w:rFonts w:ascii="宋体" w:hAnsi="宋体" w:cs="宋体" w:hint="eastAsia"/>
                <w:szCs w:val="21"/>
                <w:lang w:val="zh-CN"/>
              </w:rPr>
              <w:t>两</w:t>
            </w:r>
            <w:r>
              <w:rPr>
                <w:rFonts w:ascii="宋体" w:hAnsi="宋体" w:cs="宋体" w:hint="eastAsia"/>
                <w:szCs w:val="21"/>
                <w:lang w:val="zh-CN"/>
              </w:rPr>
              <w:t>年合同，否则合同予以终止，重新招租。</w:t>
            </w:r>
          </w:p>
        </w:tc>
      </w:tr>
      <w:tr w:rsidR="00AF71B9">
        <w:trPr>
          <w:trHeight w:val="20"/>
        </w:trPr>
        <w:tc>
          <w:tcPr>
            <w:tcW w:w="745" w:type="dxa"/>
            <w:vAlign w:val="center"/>
          </w:tcPr>
          <w:p w:rsidR="00AF71B9" w:rsidRDefault="00C27089">
            <w:pPr>
              <w:jc w:val="center"/>
              <w:rPr>
                <w:rFonts w:ascii="宋体" w:hAnsi="宋体" w:cs="宋体"/>
                <w:sz w:val="24"/>
              </w:rPr>
            </w:pPr>
            <w:r>
              <w:rPr>
                <w:rFonts w:ascii="宋体" w:hAnsi="宋体" w:cs="宋体" w:hint="eastAsia"/>
                <w:sz w:val="24"/>
              </w:rPr>
              <w:t>5</w:t>
            </w:r>
          </w:p>
        </w:tc>
        <w:tc>
          <w:tcPr>
            <w:tcW w:w="2021" w:type="dxa"/>
            <w:vAlign w:val="center"/>
          </w:tcPr>
          <w:p w:rsidR="00AF71B9" w:rsidRDefault="00C27089">
            <w:pPr>
              <w:jc w:val="center"/>
              <w:rPr>
                <w:rFonts w:ascii="宋体" w:hAnsi="宋体" w:cs="宋体"/>
                <w:sz w:val="24"/>
              </w:rPr>
            </w:pPr>
            <w:r>
              <w:rPr>
                <w:rFonts w:ascii="宋体" w:hAnsi="宋体" w:cs="宋体" w:hint="eastAsia"/>
                <w:sz w:val="24"/>
                <w:lang w:val="zh-CN"/>
              </w:rPr>
              <w:t>付款方式</w:t>
            </w:r>
          </w:p>
        </w:tc>
        <w:tc>
          <w:tcPr>
            <w:tcW w:w="7075" w:type="dxa"/>
            <w:vAlign w:val="center"/>
          </w:tcPr>
          <w:p w:rsidR="00AF71B9" w:rsidRDefault="00C27089" w:rsidP="00C27089">
            <w:pPr>
              <w:rPr>
                <w:rFonts w:ascii="宋体" w:hAnsi="宋体" w:cs="宋体"/>
                <w:szCs w:val="21"/>
                <w:lang w:val="zh-CN"/>
              </w:rPr>
            </w:pPr>
            <w:r w:rsidRPr="00C27089">
              <w:rPr>
                <w:rFonts w:ascii="宋体" w:hAnsi="宋体" w:cs="宋体" w:hint="eastAsia"/>
                <w:bCs/>
                <w:kern w:val="0"/>
                <w:szCs w:val="21"/>
              </w:rPr>
              <w:t>付款方式：</w:t>
            </w:r>
            <w:r w:rsidR="00FA2336">
              <w:rPr>
                <w:rFonts w:ascii="宋体" w:hAnsi="宋体" w:cs="宋体" w:hint="eastAsia"/>
                <w:bCs/>
                <w:kern w:val="0"/>
                <w:szCs w:val="21"/>
              </w:rPr>
              <w:t>签订合同后付全年服务费。</w:t>
            </w:r>
            <w:r w:rsidRPr="00C27089">
              <w:rPr>
                <w:rFonts w:ascii="宋体" w:hAnsi="宋体" w:cs="宋体" w:hint="eastAsia"/>
                <w:bCs/>
                <w:kern w:val="0"/>
                <w:szCs w:val="21"/>
              </w:rPr>
              <w:t>投标单位中标的每年价格即为当年全年</w:t>
            </w:r>
            <w:r w:rsidR="006E4CA7">
              <w:rPr>
                <w:rFonts w:ascii="宋体" w:hAnsi="宋体" w:cs="宋体" w:hint="eastAsia"/>
                <w:bCs/>
                <w:kern w:val="0"/>
                <w:szCs w:val="21"/>
              </w:rPr>
              <w:t>服务费</w:t>
            </w:r>
            <w:r w:rsidRPr="00C27089">
              <w:rPr>
                <w:rFonts w:ascii="宋体" w:hAnsi="宋体" w:cs="宋体" w:hint="eastAsia"/>
                <w:bCs/>
                <w:kern w:val="0"/>
                <w:szCs w:val="21"/>
              </w:rPr>
              <w:t>，全年</w:t>
            </w:r>
            <w:r w:rsidR="006E4CA7">
              <w:rPr>
                <w:rFonts w:ascii="宋体" w:hAnsi="宋体" w:cs="宋体" w:hint="eastAsia"/>
                <w:bCs/>
                <w:kern w:val="0"/>
                <w:szCs w:val="21"/>
              </w:rPr>
              <w:t>服务费</w:t>
            </w:r>
            <w:r w:rsidRPr="00C27089">
              <w:rPr>
                <w:rFonts w:ascii="宋体" w:hAnsi="宋体" w:cs="宋体" w:hint="eastAsia"/>
                <w:bCs/>
                <w:kern w:val="0"/>
                <w:szCs w:val="21"/>
              </w:rPr>
              <w:t>按年度缴纳</w:t>
            </w:r>
            <w:r w:rsidR="006E4CA7">
              <w:rPr>
                <w:rFonts w:ascii="宋体" w:hAnsi="宋体" w:cs="宋体" w:hint="eastAsia"/>
                <w:bCs/>
                <w:kern w:val="0"/>
                <w:szCs w:val="21"/>
              </w:rPr>
              <w:t>（即当年7月</w:t>
            </w:r>
            <w:r w:rsidR="00FA2336">
              <w:rPr>
                <w:rFonts w:ascii="宋体" w:hAnsi="宋体" w:cs="宋体" w:hint="eastAsia"/>
                <w:bCs/>
                <w:kern w:val="0"/>
                <w:szCs w:val="21"/>
              </w:rPr>
              <w:t>1日至次年6月30日）</w:t>
            </w:r>
            <w:r w:rsidRPr="00C27089">
              <w:rPr>
                <w:rFonts w:ascii="宋体" w:hAnsi="宋体" w:cs="宋体" w:hint="eastAsia"/>
                <w:bCs/>
                <w:kern w:val="0"/>
                <w:szCs w:val="21"/>
              </w:rPr>
              <w:t>。</w:t>
            </w:r>
          </w:p>
        </w:tc>
      </w:tr>
      <w:tr w:rsidR="00AF71B9">
        <w:trPr>
          <w:trHeight w:val="20"/>
        </w:trPr>
        <w:tc>
          <w:tcPr>
            <w:tcW w:w="745" w:type="dxa"/>
            <w:vAlign w:val="center"/>
          </w:tcPr>
          <w:p w:rsidR="00AF71B9" w:rsidRDefault="00C27089">
            <w:pPr>
              <w:jc w:val="center"/>
              <w:rPr>
                <w:rFonts w:ascii="宋体" w:hAnsi="宋体" w:cs="宋体"/>
                <w:sz w:val="24"/>
              </w:rPr>
            </w:pPr>
            <w:r>
              <w:rPr>
                <w:rFonts w:ascii="宋体" w:hAnsi="宋体" w:cs="宋体" w:hint="eastAsia"/>
                <w:sz w:val="24"/>
              </w:rPr>
              <w:t>6</w:t>
            </w:r>
          </w:p>
        </w:tc>
        <w:tc>
          <w:tcPr>
            <w:tcW w:w="2021" w:type="dxa"/>
            <w:vAlign w:val="center"/>
          </w:tcPr>
          <w:p w:rsidR="00AF71B9" w:rsidRDefault="00C27089">
            <w:pPr>
              <w:jc w:val="center"/>
              <w:rPr>
                <w:rFonts w:ascii="宋体" w:hAnsi="宋体" w:cs="宋体"/>
                <w:kern w:val="0"/>
                <w:sz w:val="24"/>
                <w:szCs w:val="20"/>
                <w:lang w:val="zh-CN"/>
              </w:rPr>
            </w:pPr>
            <w:r>
              <w:rPr>
                <w:rFonts w:ascii="宋体" w:hAnsi="宋体" w:cs="宋体" w:hint="eastAsia"/>
                <w:sz w:val="24"/>
                <w:szCs w:val="20"/>
              </w:rPr>
              <w:t>投标保证金及标书费</w:t>
            </w:r>
          </w:p>
        </w:tc>
        <w:tc>
          <w:tcPr>
            <w:tcW w:w="7075" w:type="dxa"/>
            <w:vAlign w:val="center"/>
          </w:tcPr>
          <w:p w:rsidR="00AF71B9" w:rsidRDefault="00C27089">
            <w:pPr>
              <w:rPr>
                <w:rFonts w:ascii="宋体" w:hAnsi="宋体" w:cs="宋体"/>
                <w:szCs w:val="21"/>
              </w:rPr>
            </w:pPr>
            <w:r>
              <w:rPr>
                <w:rFonts w:ascii="宋体" w:hAnsi="宋体" w:cs="宋体" w:hint="eastAsia"/>
                <w:szCs w:val="21"/>
              </w:rPr>
              <w:t>1.投标保证金：壹万元，缴纳方式：现金（装入信封并密封，然后齐缝盖上公章，签订合同后等额无息退还）。</w:t>
            </w:r>
          </w:p>
          <w:p w:rsidR="00AF71B9" w:rsidRDefault="00C27089">
            <w:pPr>
              <w:rPr>
                <w:rFonts w:ascii="宋体" w:hAnsi="宋体" w:cs="宋体"/>
                <w:szCs w:val="21"/>
              </w:rPr>
            </w:pPr>
            <w:r>
              <w:rPr>
                <w:rFonts w:ascii="宋体" w:hAnsi="宋体" w:cs="宋体" w:hint="eastAsia"/>
                <w:szCs w:val="21"/>
              </w:rPr>
              <w:t>2.标书费：400元，现金缴纳。</w:t>
            </w:r>
          </w:p>
          <w:p w:rsidR="00AF71B9" w:rsidRDefault="00C27089">
            <w:pPr>
              <w:rPr>
                <w:rFonts w:ascii="宋体" w:hAnsi="宋体" w:cs="宋体"/>
                <w:szCs w:val="21"/>
              </w:rPr>
            </w:pPr>
            <w:r>
              <w:rPr>
                <w:rFonts w:ascii="宋体" w:hAnsi="宋体" w:cs="宋体" w:hint="eastAsia"/>
                <w:szCs w:val="21"/>
              </w:rPr>
              <w:t>缴纳时间：递交投标文件时缴纳。</w:t>
            </w:r>
          </w:p>
        </w:tc>
      </w:tr>
      <w:tr w:rsidR="00AF71B9">
        <w:trPr>
          <w:trHeight w:val="2225"/>
        </w:trPr>
        <w:tc>
          <w:tcPr>
            <w:tcW w:w="745" w:type="dxa"/>
            <w:vAlign w:val="center"/>
          </w:tcPr>
          <w:p w:rsidR="00AF71B9" w:rsidRDefault="00C27089">
            <w:pPr>
              <w:jc w:val="center"/>
              <w:rPr>
                <w:rFonts w:ascii="宋体" w:hAnsi="宋体" w:cs="宋体"/>
                <w:sz w:val="24"/>
              </w:rPr>
            </w:pPr>
            <w:r>
              <w:rPr>
                <w:rFonts w:ascii="宋体" w:hAnsi="宋体" w:cs="宋体" w:hint="eastAsia"/>
                <w:sz w:val="24"/>
              </w:rPr>
              <w:t>7</w:t>
            </w:r>
          </w:p>
        </w:tc>
        <w:tc>
          <w:tcPr>
            <w:tcW w:w="2021" w:type="dxa"/>
            <w:vAlign w:val="center"/>
          </w:tcPr>
          <w:p w:rsidR="00AF71B9" w:rsidRDefault="00C27089">
            <w:pPr>
              <w:jc w:val="center"/>
              <w:rPr>
                <w:rFonts w:ascii="宋体" w:hAnsi="宋体" w:cs="宋体"/>
                <w:sz w:val="24"/>
                <w:szCs w:val="20"/>
              </w:rPr>
            </w:pPr>
            <w:r>
              <w:rPr>
                <w:rFonts w:ascii="宋体" w:hAnsi="宋体" w:cs="宋体" w:hint="eastAsia"/>
                <w:sz w:val="24"/>
                <w:szCs w:val="20"/>
              </w:rPr>
              <w:t>投标时需携带</w:t>
            </w:r>
          </w:p>
          <w:p w:rsidR="00AF71B9" w:rsidRDefault="00C27089">
            <w:pPr>
              <w:jc w:val="center"/>
              <w:rPr>
                <w:rFonts w:ascii="宋体" w:hAnsi="宋体" w:cs="宋体"/>
                <w:sz w:val="24"/>
                <w:szCs w:val="20"/>
                <w:lang w:val="zh-CN"/>
              </w:rPr>
            </w:pPr>
            <w:r>
              <w:rPr>
                <w:rFonts w:ascii="宋体" w:hAnsi="宋体" w:cs="宋体" w:hint="eastAsia"/>
                <w:sz w:val="24"/>
                <w:szCs w:val="20"/>
              </w:rPr>
              <w:t>证件原件</w:t>
            </w:r>
          </w:p>
        </w:tc>
        <w:tc>
          <w:tcPr>
            <w:tcW w:w="7075" w:type="dxa"/>
            <w:vAlign w:val="center"/>
          </w:tcPr>
          <w:p w:rsidR="00AF71B9" w:rsidRDefault="00C27089">
            <w:pPr>
              <w:rPr>
                <w:rFonts w:ascii="宋体" w:hAnsi="宋体" w:cs="宋体"/>
                <w:szCs w:val="21"/>
              </w:rPr>
            </w:pPr>
            <w:r>
              <w:rPr>
                <w:rFonts w:ascii="宋体" w:hAnsi="宋体" w:cs="宋体" w:hint="eastAsia"/>
                <w:szCs w:val="21"/>
              </w:rPr>
              <w:t>投标人投标时须提交以下有效文件原件供查验（在标书外单独封装）：</w:t>
            </w:r>
          </w:p>
          <w:p w:rsidR="00AF71B9" w:rsidRDefault="00C27089">
            <w:pPr>
              <w:rPr>
                <w:rFonts w:ascii="宋体" w:hAnsi="宋体" w:cs="宋体"/>
                <w:szCs w:val="21"/>
              </w:rPr>
            </w:pPr>
            <w:r>
              <w:rPr>
                <w:rFonts w:ascii="宋体" w:hAnsi="宋体" w:cs="宋体" w:hint="eastAsia"/>
                <w:szCs w:val="21"/>
              </w:rPr>
              <w:t>1.法定代表人授权委托书及授权委托代理人身份证。</w:t>
            </w:r>
          </w:p>
          <w:p w:rsidR="00AF71B9" w:rsidRDefault="00C27089">
            <w:pPr>
              <w:rPr>
                <w:rFonts w:ascii="宋体" w:hAnsi="宋体" w:cs="宋体"/>
                <w:szCs w:val="21"/>
              </w:rPr>
            </w:pPr>
            <w:r>
              <w:rPr>
                <w:rFonts w:ascii="宋体" w:hAnsi="宋体" w:cs="宋体" w:hint="eastAsia"/>
                <w:szCs w:val="21"/>
              </w:rPr>
              <w:t>2.企业法人营业执照、组织机构代码证、企业税务登记证（或三证合一）。</w:t>
            </w:r>
          </w:p>
          <w:p w:rsidR="00AF71B9" w:rsidRDefault="00C27089">
            <w:pPr>
              <w:rPr>
                <w:rFonts w:ascii="宋体" w:hAnsi="宋体" w:cs="宋体"/>
                <w:szCs w:val="21"/>
              </w:rPr>
            </w:pPr>
            <w:r>
              <w:rPr>
                <w:rFonts w:ascii="宋体" w:hAnsi="宋体" w:cs="宋体" w:hint="eastAsia"/>
                <w:szCs w:val="21"/>
              </w:rPr>
              <w:t>3.投标公司所在地社保基金征缴机构出具的为其授权委托代理人或拟任项目负责人缴纳的最近3个月社保证明或提供官网截图加盖投标人公章。</w:t>
            </w:r>
          </w:p>
          <w:p w:rsidR="00AF71B9" w:rsidRPr="00C27089" w:rsidRDefault="00C27089">
            <w:pPr>
              <w:spacing w:line="280" w:lineRule="exact"/>
              <w:rPr>
                <w:rFonts w:ascii="宋体" w:hAnsi="宋体" w:cs="宋体"/>
                <w:szCs w:val="21"/>
              </w:rPr>
            </w:pPr>
            <w:r>
              <w:rPr>
                <w:rFonts w:ascii="宋体" w:hAnsi="宋体" w:cs="宋体" w:hint="eastAsia"/>
                <w:szCs w:val="21"/>
              </w:rPr>
              <w:t>4.</w:t>
            </w:r>
            <w:r>
              <w:rPr>
                <w:rFonts w:ascii="宋体" w:hAnsi="宋体" w:cs="宋体" w:hint="eastAsia"/>
                <w:szCs w:val="21"/>
                <w:lang w:val="zh-CN"/>
              </w:rPr>
              <w:t>投标人账户的银行资信证明，</w:t>
            </w:r>
            <w:r w:rsidRPr="00C27089">
              <w:rPr>
                <w:rFonts w:ascii="宋体" w:hAnsi="宋体" w:cs="宋体" w:hint="eastAsia"/>
                <w:szCs w:val="21"/>
              </w:rPr>
              <w:t>2018年1月1日至2018年12月30日之间每月营业额报表证明材料）。</w:t>
            </w:r>
          </w:p>
          <w:p w:rsidR="00AF71B9" w:rsidRDefault="00C27089">
            <w:pPr>
              <w:rPr>
                <w:rFonts w:ascii="宋体" w:hAnsi="宋体" w:cs="宋体"/>
                <w:szCs w:val="21"/>
              </w:rPr>
            </w:pPr>
            <w:r>
              <w:rPr>
                <w:rFonts w:ascii="宋体" w:hAnsi="宋体" w:cs="宋体" w:hint="eastAsia"/>
                <w:szCs w:val="21"/>
              </w:rPr>
              <w:t>5.</w:t>
            </w:r>
            <w:r>
              <w:rPr>
                <w:rFonts w:ascii="宋体" w:hAnsi="宋体" w:cs="宋体" w:hint="eastAsia"/>
                <w:szCs w:val="21"/>
                <w:lang w:val="zh-CN"/>
              </w:rPr>
              <w:t>201</w:t>
            </w:r>
            <w:r>
              <w:rPr>
                <w:rFonts w:ascii="宋体" w:hAnsi="宋体" w:cs="宋体" w:hint="eastAsia"/>
                <w:szCs w:val="21"/>
              </w:rPr>
              <w:t>6</w:t>
            </w:r>
            <w:r>
              <w:rPr>
                <w:rFonts w:ascii="宋体" w:hAnsi="宋体" w:cs="宋体" w:hint="eastAsia"/>
                <w:szCs w:val="21"/>
                <w:lang w:val="zh-CN"/>
              </w:rPr>
              <w:t>年1月1日以来的连续性经营合同（业绩合同）。</w:t>
            </w:r>
          </w:p>
        </w:tc>
      </w:tr>
      <w:tr w:rsidR="00AF71B9">
        <w:trPr>
          <w:trHeight w:val="20"/>
        </w:trPr>
        <w:tc>
          <w:tcPr>
            <w:tcW w:w="745" w:type="dxa"/>
            <w:vAlign w:val="center"/>
          </w:tcPr>
          <w:p w:rsidR="00AF71B9" w:rsidRDefault="00C27089">
            <w:pPr>
              <w:jc w:val="center"/>
              <w:rPr>
                <w:rFonts w:ascii="宋体" w:hAnsi="宋体" w:cs="宋体"/>
                <w:sz w:val="24"/>
              </w:rPr>
            </w:pPr>
            <w:r>
              <w:rPr>
                <w:rFonts w:ascii="宋体" w:hAnsi="宋体" w:cs="宋体" w:hint="eastAsia"/>
                <w:sz w:val="24"/>
              </w:rPr>
              <w:t>8</w:t>
            </w:r>
          </w:p>
        </w:tc>
        <w:tc>
          <w:tcPr>
            <w:tcW w:w="2021" w:type="dxa"/>
            <w:vAlign w:val="center"/>
          </w:tcPr>
          <w:p w:rsidR="00AF71B9" w:rsidRDefault="00C27089">
            <w:pPr>
              <w:jc w:val="center"/>
              <w:rPr>
                <w:rFonts w:ascii="宋体" w:hAnsi="宋体" w:cs="宋体"/>
                <w:sz w:val="24"/>
              </w:rPr>
            </w:pPr>
            <w:r>
              <w:rPr>
                <w:rFonts w:ascii="宋体" w:hAnsi="宋体" w:cs="宋体" w:hint="eastAsia"/>
                <w:sz w:val="24"/>
              </w:rPr>
              <w:t>标书份数及要求</w:t>
            </w:r>
          </w:p>
        </w:tc>
        <w:tc>
          <w:tcPr>
            <w:tcW w:w="7075" w:type="dxa"/>
            <w:vAlign w:val="center"/>
          </w:tcPr>
          <w:p w:rsidR="00AF71B9" w:rsidRDefault="00C27089">
            <w:pPr>
              <w:rPr>
                <w:rFonts w:ascii="宋体" w:hAnsi="宋体" w:cs="宋体"/>
                <w:szCs w:val="21"/>
              </w:rPr>
            </w:pPr>
            <w:r>
              <w:rPr>
                <w:rFonts w:ascii="宋体" w:hAnsi="宋体" w:cs="宋体" w:hint="eastAsia"/>
                <w:szCs w:val="21"/>
              </w:rPr>
              <w:t>投标文件，须正本1份；副本5份，电子版1份（U盘）</w:t>
            </w:r>
          </w:p>
        </w:tc>
      </w:tr>
      <w:tr w:rsidR="00AF71B9">
        <w:trPr>
          <w:trHeight w:val="20"/>
        </w:trPr>
        <w:tc>
          <w:tcPr>
            <w:tcW w:w="745" w:type="dxa"/>
            <w:vAlign w:val="center"/>
          </w:tcPr>
          <w:p w:rsidR="00AF71B9" w:rsidRDefault="00C27089">
            <w:pPr>
              <w:jc w:val="center"/>
              <w:rPr>
                <w:rFonts w:ascii="宋体" w:hAnsi="宋体" w:cs="宋体"/>
                <w:sz w:val="24"/>
              </w:rPr>
            </w:pPr>
            <w:r>
              <w:rPr>
                <w:rFonts w:ascii="宋体" w:hAnsi="宋体" w:cs="宋体" w:hint="eastAsia"/>
                <w:sz w:val="24"/>
              </w:rPr>
              <w:t>9</w:t>
            </w:r>
          </w:p>
        </w:tc>
        <w:tc>
          <w:tcPr>
            <w:tcW w:w="2021" w:type="dxa"/>
            <w:vAlign w:val="center"/>
          </w:tcPr>
          <w:p w:rsidR="00AF71B9" w:rsidRDefault="00C27089">
            <w:pPr>
              <w:jc w:val="center"/>
              <w:rPr>
                <w:rFonts w:ascii="宋体" w:hAnsi="宋体" w:cs="宋体"/>
                <w:sz w:val="24"/>
              </w:rPr>
            </w:pPr>
            <w:r>
              <w:rPr>
                <w:rFonts w:ascii="宋体" w:hAnsi="宋体" w:cs="宋体" w:hint="eastAsia"/>
                <w:sz w:val="24"/>
              </w:rPr>
              <w:t>递交时间及地点</w:t>
            </w:r>
          </w:p>
        </w:tc>
        <w:tc>
          <w:tcPr>
            <w:tcW w:w="7075" w:type="dxa"/>
            <w:vAlign w:val="center"/>
          </w:tcPr>
          <w:p w:rsidR="00AF71B9" w:rsidRDefault="00C27089">
            <w:pPr>
              <w:rPr>
                <w:rFonts w:ascii="宋体" w:hAnsi="宋体" w:cs="宋体"/>
                <w:szCs w:val="21"/>
              </w:rPr>
            </w:pPr>
            <w:r>
              <w:rPr>
                <w:rFonts w:ascii="宋体" w:hAnsi="宋体" w:cs="宋体" w:hint="eastAsia"/>
                <w:szCs w:val="21"/>
              </w:rPr>
              <w:t>时间：2019年 5月23日下午14：40-15：10。</w:t>
            </w:r>
          </w:p>
          <w:p w:rsidR="00AF71B9" w:rsidRDefault="00C27089">
            <w:pPr>
              <w:rPr>
                <w:rFonts w:ascii="宋体" w:hAnsi="宋体" w:cs="宋体"/>
                <w:szCs w:val="21"/>
              </w:rPr>
            </w:pPr>
            <w:r>
              <w:rPr>
                <w:rFonts w:ascii="宋体" w:hAnsi="宋体" w:cs="宋体" w:hint="eastAsia"/>
                <w:szCs w:val="21"/>
              </w:rPr>
              <w:t>地点：江苏省徐州市铜山新区上海路101号（泉山校区）14号楼403室</w:t>
            </w:r>
          </w:p>
        </w:tc>
      </w:tr>
      <w:tr w:rsidR="00AF71B9">
        <w:trPr>
          <w:trHeight w:val="20"/>
        </w:trPr>
        <w:tc>
          <w:tcPr>
            <w:tcW w:w="745" w:type="dxa"/>
            <w:vAlign w:val="center"/>
          </w:tcPr>
          <w:p w:rsidR="00AF71B9" w:rsidRDefault="00C27089">
            <w:pPr>
              <w:jc w:val="center"/>
              <w:rPr>
                <w:rFonts w:ascii="宋体" w:hAnsi="宋体" w:cs="宋体"/>
                <w:sz w:val="24"/>
              </w:rPr>
            </w:pPr>
            <w:r>
              <w:rPr>
                <w:rFonts w:ascii="宋体" w:hAnsi="宋体" w:cs="宋体" w:hint="eastAsia"/>
                <w:sz w:val="24"/>
              </w:rPr>
              <w:t>10</w:t>
            </w:r>
          </w:p>
        </w:tc>
        <w:tc>
          <w:tcPr>
            <w:tcW w:w="2021" w:type="dxa"/>
            <w:vAlign w:val="center"/>
          </w:tcPr>
          <w:p w:rsidR="00AF71B9" w:rsidRDefault="00C27089">
            <w:pPr>
              <w:jc w:val="center"/>
              <w:rPr>
                <w:rFonts w:ascii="宋体" w:hAnsi="宋体" w:cs="宋体"/>
                <w:sz w:val="24"/>
              </w:rPr>
            </w:pPr>
            <w:r>
              <w:rPr>
                <w:rFonts w:ascii="宋体" w:hAnsi="宋体" w:cs="宋体" w:hint="eastAsia"/>
                <w:sz w:val="24"/>
              </w:rPr>
              <w:t>开标时间及地点</w:t>
            </w:r>
          </w:p>
        </w:tc>
        <w:tc>
          <w:tcPr>
            <w:tcW w:w="7075" w:type="dxa"/>
            <w:vAlign w:val="center"/>
          </w:tcPr>
          <w:p w:rsidR="00AF71B9" w:rsidRDefault="00C27089">
            <w:pPr>
              <w:rPr>
                <w:rFonts w:ascii="宋体" w:hAnsi="宋体" w:cs="宋体"/>
                <w:szCs w:val="21"/>
              </w:rPr>
            </w:pPr>
            <w:r>
              <w:rPr>
                <w:rFonts w:ascii="宋体" w:hAnsi="宋体" w:cs="宋体" w:hint="eastAsia"/>
                <w:szCs w:val="21"/>
              </w:rPr>
              <w:t>时间： 2019年5 月23日下午15：10</w:t>
            </w:r>
          </w:p>
          <w:p w:rsidR="00AF71B9" w:rsidRDefault="00C27089">
            <w:pPr>
              <w:rPr>
                <w:rFonts w:ascii="宋体" w:hAnsi="宋体" w:cs="宋体"/>
                <w:szCs w:val="21"/>
              </w:rPr>
            </w:pPr>
            <w:r>
              <w:rPr>
                <w:rFonts w:ascii="宋体" w:hAnsi="宋体" w:cs="宋体" w:hint="eastAsia"/>
                <w:szCs w:val="21"/>
              </w:rPr>
              <w:t>地点：江苏省徐州市铜山新区上海路101号（泉山校区）14号楼406室</w:t>
            </w:r>
          </w:p>
        </w:tc>
      </w:tr>
      <w:tr w:rsidR="00AF71B9">
        <w:trPr>
          <w:trHeight w:val="20"/>
        </w:trPr>
        <w:tc>
          <w:tcPr>
            <w:tcW w:w="745" w:type="dxa"/>
            <w:vAlign w:val="center"/>
          </w:tcPr>
          <w:p w:rsidR="00AF71B9" w:rsidRDefault="00C27089">
            <w:pPr>
              <w:jc w:val="center"/>
              <w:rPr>
                <w:rFonts w:ascii="宋体" w:hAnsi="宋体" w:cs="宋体"/>
                <w:sz w:val="24"/>
              </w:rPr>
            </w:pPr>
            <w:r>
              <w:rPr>
                <w:rFonts w:ascii="宋体" w:hAnsi="宋体" w:cs="宋体" w:hint="eastAsia"/>
                <w:sz w:val="24"/>
              </w:rPr>
              <w:t>11</w:t>
            </w:r>
          </w:p>
        </w:tc>
        <w:tc>
          <w:tcPr>
            <w:tcW w:w="2021" w:type="dxa"/>
            <w:vAlign w:val="center"/>
          </w:tcPr>
          <w:p w:rsidR="00AF71B9" w:rsidRDefault="00C27089">
            <w:pPr>
              <w:jc w:val="center"/>
              <w:rPr>
                <w:rFonts w:ascii="宋体" w:hAnsi="宋体" w:cs="宋体"/>
                <w:sz w:val="24"/>
              </w:rPr>
            </w:pPr>
            <w:r>
              <w:rPr>
                <w:rFonts w:ascii="宋体" w:hAnsi="宋体" w:cs="宋体" w:hint="eastAsia"/>
                <w:sz w:val="24"/>
              </w:rPr>
              <w:t>履约保证金</w:t>
            </w:r>
          </w:p>
        </w:tc>
        <w:tc>
          <w:tcPr>
            <w:tcW w:w="7075" w:type="dxa"/>
            <w:vAlign w:val="center"/>
          </w:tcPr>
          <w:p w:rsidR="00AF71B9" w:rsidRDefault="00C27089">
            <w:pPr>
              <w:rPr>
                <w:rFonts w:ascii="宋体" w:hAnsi="宋体" w:cs="宋体"/>
                <w:szCs w:val="21"/>
              </w:rPr>
            </w:pPr>
            <w:r>
              <w:rPr>
                <w:rFonts w:ascii="宋体" w:hAnsi="宋体" w:cs="宋体" w:hint="eastAsia"/>
                <w:szCs w:val="21"/>
              </w:rPr>
              <w:t>投标人中标后，须在签署合同前，以转帐方式向招标人交纳合同履约保证金伍万元（合同期满后无息退还）。</w:t>
            </w:r>
          </w:p>
        </w:tc>
      </w:tr>
      <w:tr w:rsidR="00AF71B9">
        <w:trPr>
          <w:trHeight w:val="994"/>
        </w:trPr>
        <w:tc>
          <w:tcPr>
            <w:tcW w:w="745" w:type="dxa"/>
            <w:vAlign w:val="center"/>
          </w:tcPr>
          <w:p w:rsidR="00AF71B9" w:rsidRDefault="00C27089">
            <w:pPr>
              <w:jc w:val="center"/>
              <w:rPr>
                <w:rFonts w:ascii="宋体" w:hAnsi="宋体" w:cs="宋体"/>
                <w:sz w:val="24"/>
              </w:rPr>
            </w:pPr>
            <w:r>
              <w:rPr>
                <w:rFonts w:ascii="宋体" w:hAnsi="宋体" w:cs="宋体" w:hint="eastAsia"/>
                <w:sz w:val="24"/>
              </w:rPr>
              <w:t>12</w:t>
            </w:r>
          </w:p>
        </w:tc>
        <w:tc>
          <w:tcPr>
            <w:tcW w:w="2021" w:type="dxa"/>
            <w:vAlign w:val="center"/>
          </w:tcPr>
          <w:p w:rsidR="00AF71B9" w:rsidRDefault="00C27089">
            <w:pPr>
              <w:widowControl/>
              <w:shd w:val="clear" w:color="auto" w:fill="FFFFFF"/>
              <w:spacing w:beforeAutospacing="1" w:afterAutospacing="1" w:line="435" w:lineRule="atLeast"/>
              <w:jc w:val="left"/>
              <w:rPr>
                <w:rFonts w:ascii="宋体" w:hAnsi="宋体" w:cs="宋体"/>
                <w:kern w:val="0"/>
                <w:sz w:val="24"/>
              </w:rPr>
            </w:pPr>
            <w:r>
              <w:rPr>
                <w:rFonts w:ascii="宋体" w:hAnsi="宋体" w:cs="宋体" w:hint="eastAsia"/>
                <w:sz w:val="24"/>
              </w:rPr>
              <w:t xml:space="preserve"> 现场勘查事项</w:t>
            </w:r>
          </w:p>
        </w:tc>
        <w:tc>
          <w:tcPr>
            <w:tcW w:w="7075" w:type="dxa"/>
            <w:vAlign w:val="center"/>
          </w:tcPr>
          <w:p w:rsidR="00AF71B9" w:rsidRDefault="00C27089">
            <w:pPr>
              <w:rPr>
                <w:rFonts w:ascii="宋体" w:hAnsi="宋体" w:cs="宋体"/>
                <w:szCs w:val="21"/>
              </w:rPr>
            </w:pPr>
            <w:r>
              <w:rPr>
                <w:rFonts w:ascii="宋体" w:hAnsi="宋体" w:cs="宋体" w:hint="eastAsia"/>
                <w:szCs w:val="21"/>
              </w:rPr>
              <w:t>时间：2019年5月6日至5月10日9：00--17：30（节假日除外）</w:t>
            </w:r>
          </w:p>
          <w:p w:rsidR="00AF71B9" w:rsidRDefault="00C27089">
            <w:pPr>
              <w:rPr>
                <w:rFonts w:ascii="宋体" w:hAnsi="宋体" w:cs="宋体"/>
                <w:szCs w:val="21"/>
              </w:rPr>
            </w:pPr>
            <w:r>
              <w:rPr>
                <w:rFonts w:ascii="宋体" w:hAnsi="宋体" w:cs="宋体" w:hint="eastAsia"/>
                <w:szCs w:val="21"/>
              </w:rPr>
              <w:t>联系人：汤慧明，联系电话：18936355888 。</w:t>
            </w:r>
          </w:p>
          <w:p w:rsidR="00AF71B9" w:rsidRDefault="00C27089">
            <w:pPr>
              <w:rPr>
                <w:rFonts w:ascii="宋体" w:hAnsi="宋体" w:cs="宋体"/>
                <w:szCs w:val="21"/>
              </w:rPr>
            </w:pPr>
            <w:r>
              <w:rPr>
                <w:rFonts w:ascii="宋体" w:hAnsi="宋体" w:cs="宋体" w:hint="eastAsia"/>
                <w:szCs w:val="21"/>
              </w:rPr>
              <w:t>现场勘查费用自理。</w:t>
            </w:r>
          </w:p>
        </w:tc>
      </w:tr>
    </w:tbl>
    <w:p w:rsidR="00AF71B9" w:rsidRDefault="00AF71B9">
      <w:pPr>
        <w:spacing w:line="400" w:lineRule="exact"/>
        <w:jc w:val="center"/>
        <w:outlineLvl w:val="1"/>
        <w:rPr>
          <w:b/>
          <w:sz w:val="30"/>
          <w:szCs w:val="30"/>
        </w:rPr>
      </w:pPr>
    </w:p>
    <w:p w:rsidR="00AF71B9" w:rsidRDefault="00AF71B9">
      <w:pPr>
        <w:spacing w:line="400" w:lineRule="exact"/>
        <w:jc w:val="center"/>
        <w:outlineLvl w:val="1"/>
        <w:rPr>
          <w:b/>
          <w:sz w:val="30"/>
          <w:szCs w:val="30"/>
        </w:rPr>
      </w:pPr>
    </w:p>
    <w:p w:rsidR="00AF71B9" w:rsidRDefault="00C27089">
      <w:pPr>
        <w:spacing w:line="400" w:lineRule="exact"/>
        <w:jc w:val="center"/>
        <w:outlineLvl w:val="1"/>
        <w:rPr>
          <w:b/>
          <w:sz w:val="30"/>
          <w:szCs w:val="30"/>
        </w:rPr>
      </w:pPr>
      <w:r>
        <w:rPr>
          <w:rFonts w:hint="eastAsia"/>
          <w:b/>
          <w:sz w:val="30"/>
          <w:szCs w:val="30"/>
        </w:rPr>
        <w:t>二、总</w:t>
      </w:r>
      <w:r>
        <w:rPr>
          <w:rFonts w:hint="eastAsia"/>
          <w:b/>
          <w:sz w:val="30"/>
          <w:szCs w:val="30"/>
        </w:rPr>
        <w:t xml:space="preserve"> </w:t>
      </w:r>
      <w:r>
        <w:rPr>
          <w:rFonts w:hint="eastAsia"/>
          <w:b/>
          <w:sz w:val="30"/>
          <w:szCs w:val="30"/>
        </w:rPr>
        <w:t>则</w:t>
      </w:r>
    </w:p>
    <w:p w:rsidR="00AF71B9" w:rsidRDefault="00C27089">
      <w:pPr>
        <w:spacing w:line="400" w:lineRule="exact"/>
        <w:rPr>
          <w:rFonts w:ascii="宋体" w:hAnsi="宋体" w:cs="宋体"/>
          <w:b/>
          <w:bCs/>
          <w:sz w:val="24"/>
        </w:rPr>
      </w:pPr>
      <w:r>
        <w:rPr>
          <w:rFonts w:ascii="宋体" w:hAnsi="宋体" w:cs="宋体" w:hint="eastAsia"/>
          <w:b/>
          <w:bCs/>
          <w:sz w:val="24"/>
        </w:rPr>
        <w:t xml:space="preserve">    1.项目名称及编号</w:t>
      </w:r>
    </w:p>
    <w:p w:rsidR="00AF71B9" w:rsidRDefault="00C27089">
      <w:pPr>
        <w:tabs>
          <w:tab w:val="left" w:pos="720"/>
        </w:tabs>
        <w:spacing w:line="400" w:lineRule="exact"/>
        <w:ind w:hanging="10"/>
        <w:rPr>
          <w:rFonts w:ascii="宋体" w:hAnsi="宋体" w:cs="宋体"/>
          <w:b/>
          <w:bCs/>
          <w:sz w:val="24"/>
        </w:rPr>
      </w:pPr>
      <w:r>
        <w:rPr>
          <w:rFonts w:ascii="宋体" w:hAnsi="宋体" w:cs="宋体" w:hint="eastAsia"/>
          <w:sz w:val="24"/>
        </w:rPr>
        <w:t xml:space="preserve">    1.1项目名称：</w:t>
      </w:r>
      <w:r>
        <w:rPr>
          <w:rFonts w:ascii="宋体" w:hAnsi="宋体" w:cs="宋体" w:hint="eastAsia"/>
          <w:bCs/>
          <w:sz w:val="24"/>
        </w:rPr>
        <w:t>江苏师范大学校园智能快递中心承包经营服务</w:t>
      </w:r>
    </w:p>
    <w:p w:rsidR="00AF71B9" w:rsidRDefault="00C27089">
      <w:pPr>
        <w:tabs>
          <w:tab w:val="left" w:pos="720"/>
        </w:tabs>
        <w:spacing w:line="400" w:lineRule="exact"/>
        <w:ind w:hanging="10"/>
        <w:rPr>
          <w:rFonts w:ascii="宋体" w:hAnsi="宋体" w:cs="宋体"/>
          <w:sz w:val="24"/>
        </w:rPr>
      </w:pPr>
      <w:r>
        <w:rPr>
          <w:rFonts w:ascii="宋体" w:hAnsi="宋体" w:cs="宋体" w:hint="eastAsia"/>
          <w:sz w:val="24"/>
        </w:rPr>
        <w:t xml:space="preserve">    1.2项目编号：</w:t>
      </w:r>
      <w:r w:rsidRPr="00C27089">
        <w:rPr>
          <w:rFonts w:ascii="宋体" w:hAnsi="宋体" w:cs="宋体"/>
          <w:sz w:val="24"/>
        </w:rPr>
        <w:t>2019F08028</w:t>
      </w:r>
    </w:p>
    <w:p w:rsidR="00AF71B9" w:rsidRDefault="00C27089">
      <w:pPr>
        <w:spacing w:line="400" w:lineRule="exact"/>
        <w:rPr>
          <w:rFonts w:ascii="宋体" w:hAnsi="宋体" w:cs="宋体"/>
          <w:b/>
          <w:sz w:val="24"/>
        </w:rPr>
      </w:pPr>
      <w:r>
        <w:rPr>
          <w:rFonts w:ascii="宋体" w:hAnsi="宋体" w:cs="宋体" w:hint="eastAsia"/>
          <w:sz w:val="24"/>
        </w:rPr>
        <w:lastRenderedPageBreak/>
        <w:t xml:space="preserve">    1.3招标方式：公开招标 </w:t>
      </w:r>
    </w:p>
    <w:p w:rsidR="00AF71B9" w:rsidRDefault="00C27089">
      <w:pPr>
        <w:tabs>
          <w:tab w:val="left" w:pos="720"/>
        </w:tabs>
        <w:spacing w:line="400" w:lineRule="exact"/>
        <w:rPr>
          <w:rFonts w:ascii="宋体" w:hAnsi="宋体" w:cs="宋体"/>
          <w:b/>
          <w:sz w:val="24"/>
          <w:u w:val="single"/>
        </w:rPr>
      </w:pPr>
      <w:r>
        <w:rPr>
          <w:rFonts w:ascii="宋体" w:hAnsi="宋体" w:cs="宋体" w:hint="eastAsia"/>
          <w:b/>
          <w:sz w:val="24"/>
        </w:rPr>
        <w:t xml:space="preserve">    2.</w:t>
      </w:r>
      <w:r>
        <w:rPr>
          <w:rFonts w:ascii="宋体" w:hAnsi="宋体" w:cs="宋体" w:hint="eastAsia"/>
          <w:b/>
          <w:bCs/>
          <w:sz w:val="24"/>
        </w:rPr>
        <w:t>定义及解释</w:t>
      </w:r>
    </w:p>
    <w:p w:rsidR="00AF71B9" w:rsidRDefault="00C27089">
      <w:pPr>
        <w:spacing w:line="400" w:lineRule="exact"/>
        <w:ind w:firstLineChars="174" w:firstLine="418"/>
        <w:rPr>
          <w:rFonts w:ascii="宋体" w:hAnsi="宋体" w:cs="宋体"/>
          <w:sz w:val="24"/>
        </w:rPr>
      </w:pPr>
      <w:r>
        <w:rPr>
          <w:rFonts w:ascii="宋体" w:hAnsi="宋体" w:cs="宋体" w:hint="eastAsia"/>
          <w:sz w:val="24"/>
        </w:rPr>
        <w:t>2.1招标人/甲方：均指江苏师范大学。</w:t>
      </w:r>
    </w:p>
    <w:p w:rsidR="00AF71B9" w:rsidRDefault="00C27089">
      <w:pPr>
        <w:spacing w:line="400" w:lineRule="exact"/>
        <w:ind w:firstLineChars="174" w:firstLine="418"/>
        <w:rPr>
          <w:rFonts w:ascii="宋体" w:hAnsi="宋体" w:cs="宋体"/>
          <w:sz w:val="24"/>
        </w:rPr>
      </w:pPr>
      <w:r>
        <w:rPr>
          <w:rFonts w:ascii="宋体" w:hAnsi="宋体" w:cs="宋体" w:hint="eastAsia"/>
          <w:sz w:val="24"/>
        </w:rPr>
        <w:t>2.2 投标人：是响应招标文件并参加投标的法人或者其他组织。</w:t>
      </w:r>
    </w:p>
    <w:p w:rsidR="00AF71B9" w:rsidRDefault="00C27089">
      <w:pPr>
        <w:spacing w:line="400" w:lineRule="exact"/>
        <w:ind w:firstLineChars="174" w:firstLine="418"/>
        <w:rPr>
          <w:rFonts w:ascii="宋体" w:hAnsi="宋体" w:cs="宋体"/>
          <w:sz w:val="24"/>
        </w:rPr>
      </w:pPr>
      <w:r>
        <w:rPr>
          <w:rFonts w:ascii="宋体" w:hAnsi="宋体" w:cs="宋体" w:hint="eastAsia"/>
          <w:sz w:val="24"/>
        </w:rPr>
        <w:t>2.3评标小组：评标小组是按照《中华人民共和国政府采购法》及相关法律法规，组织的专门负责本次招标及评标工作的临时性机构。</w:t>
      </w:r>
    </w:p>
    <w:p w:rsidR="00AF71B9" w:rsidRDefault="00C27089">
      <w:pPr>
        <w:spacing w:line="400" w:lineRule="exact"/>
        <w:ind w:firstLineChars="174" w:firstLine="418"/>
        <w:rPr>
          <w:rFonts w:ascii="宋体" w:hAnsi="宋体" w:cs="宋体"/>
          <w:sz w:val="24"/>
        </w:rPr>
      </w:pPr>
      <w:r>
        <w:rPr>
          <w:rFonts w:ascii="宋体" w:hAnsi="宋体" w:cs="宋体" w:hint="eastAsia"/>
          <w:sz w:val="24"/>
        </w:rPr>
        <w:t>2.4 合同：指本次招标所产生的合同或合约文件。</w:t>
      </w:r>
    </w:p>
    <w:p w:rsidR="00AF71B9" w:rsidRDefault="00C27089">
      <w:pPr>
        <w:spacing w:line="400" w:lineRule="exact"/>
        <w:rPr>
          <w:rFonts w:ascii="宋体" w:hAnsi="宋体" w:cs="宋体"/>
          <w:b/>
          <w:bCs/>
          <w:sz w:val="24"/>
        </w:rPr>
      </w:pPr>
      <w:r>
        <w:rPr>
          <w:rFonts w:ascii="宋体" w:hAnsi="宋体" w:cs="宋体" w:hint="eastAsia"/>
          <w:b/>
          <w:bCs/>
          <w:sz w:val="24"/>
        </w:rPr>
        <w:t xml:space="preserve">    3.合格的投标人</w:t>
      </w:r>
    </w:p>
    <w:p w:rsidR="00AF71B9" w:rsidRDefault="00C27089">
      <w:pPr>
        <w:spacing w:line="400" w:lineRule="exact"/>
        <w:rPr>
          <w:rFonts w:ascii="宋体" w:hAnsi="宋体" w:cs="宋体"/>
          <w:sz w:val="24"/>
        </w:rPr>
      </w:pPr>
      <w:r>
        <w:rPr>
          <w:rFonts w:ascii="宋体" w:hAnsi="宋体" w:cs="宋体" w:hint="eastAsia"/>
          <w:sz w:val="24"/>
        </w:rPr>
        <w:t xml:space="preserve">    与本项目招标公告和招标文件中资质条件要求一致的投标人。</w:t>
      </w:r>
    </w:p>
    <w:p w:rsidR="00AF71B9" w:rsidRDefault="00C27089">
      <w:pPr>
        <w:spacing w:line="400" w:lineRule="exact"/>
        <w:rPr>
          <w:rFonts w:ascii="宋体" w:hAnsi="宋体" w:cs="宋体"/>
          <w:b/>
          <w:bCs/>
          <w:sz w:val="24"/>
        </w:rPr>
      </w:pPr>
      <w:r>
        <w:rPr>
          <w:rFonts w:ascii="宋体" w:hAnsi="宋体" w:cs="宋体" w:hint="eastAsia"/>
          <w:b/>
          <w:bCs/>
          <w:sz w:val="24"/>
        </w:rPr>
        <w:t xml:space="preserve">    4.纪律与保密事项</w:t>
      </w:r>
    </w:p>
    <w:p w:rsidR="00AF71B9" w:rsidRDefault="00C27089">
      <w:pPr>
        <w:spacing w:line="400" w:lineRule="exact"/>
        <w:ind w:firstLineChars="174" w:firstLine="418"/>
        <w:rPr>
          <w:rFonts w:ascii="宋体" w:hAnsi="宋体" w:cs="宋体"/>
          <w:sz w:val="24"/>
        </w:rPr>
      </w:pPr>
      <w:r>
        <w:rPr>
          <w:rFonts w:ascii="宋体" w:hAnsi="宋体" w:cs="宋体" w:hint="eastAsia"/>
          <w:sz w:val="24"/>
        </w:rPr>
        <w:t xml:space="preserve"> 4.1 凡参与招标工作的有关人员均应自觉接受有关主管部门的监督，不得向他人透露已获得招标文件的潜在投标人的名称、数量以及可能影响公平竞争的有关招投标的其他情况。</w:t>
      </w:r>
    </w:p>
    <w:p w:rsidR="00AF71B9" w:rsidRDefault="00C27089">
      <w:pPr>
        <w:spacing w:line="400" w:lineRule="exact"/>
        <w:ind w:firstLineChars="174" w:firstLine="418"/>
        <w:rPr>
          <w:rFonts w:ascii="宋体" w:hAnsi="宋体" w:cs="宋体"/>
          <w:sz w:val="24"/>
        </w:rPr>
      </w:pPr>
      <w:r>
        <w:rPr>
          <w:rFonts w:ascii="宋体" w:hAnsi="宋体" w:cs="宋体" w:hint="eastAsia"/>
          <w:sz w:val="24"/>
        </w:rPr>
        <w:t xml:space="preserve"> 4.2 开标后，直至向中标人发出《中标通知书》时止，凡与审查、澄清、评价和比较投标的有关资料以及授标意见等，参与招标工作的有关人员均不得向投标人及与评标无关的其他人透露。</w:t>
      </w:r>
    </w:p>
    <w:p w:rsidR="00AF71B9" w:rsidRDefault="00C27089">
      <w:pPr>
        <w:spacing w:line="400" w:lineRule="exact"/>
        <w:ind w:firstLineChars="174" w:firstLine="418"/>
        <w:rPr>
          <w:rFonts w:ascii="宋体" w:hAnsi="宋体" w:cs="宋体"/>
          <w:sz w:val="24"/>
        </w:rPr>
      </w:pPr>
      <w:r>
        <w:rPr>
          <w:rFonts w:ascii="宋体" w:hAnsi="宋体" w:cs="宋体" w:hint="eastAsia"/>
          <w:sz w:val="24"/>
        </w:rPr>
        <w:t xml:space="preserve"> 4.3投标人不得串通作弊，以不正当的手段妨碍、排挤其他人，扰乱招标市场，破坏公平竞争原则。</w:t>
      </w:r>
    </w:p>
    <w:p w:rsidR="00AF71B9" w:rsidRDefault="00C27089">
      <w:pPr>
        <w:spacing w:line="400" w:lineRule="exact"/>
        <w:ind w:firstLineChars="174" w:firstLine="418"/>
        <w:rPr>
          <w:rFonts w:ascii="宋体" w:hAnsi="宋体" w:cs="宋体"/>
          <w:sz w:val="24"/>
        </w:rPr>
      </w:pPr>
      <w:r>
        <w:rPr>
          <w:rFonts w:ascii="宋体" w:hAnsi="宋体" w:cs="宋体" w:hint="eastAsia"/>
          <w:sz w:val="24"/>
        </w:rPr>
        <w:t xml:space="preserve"> 4.4获得本招标文件者，应对文件进行保密，不得用作本次投标以外的任何用途。若有要求，开标后，投标人应归还招标文件中的保密文件和资料。</w:t>
      </w:r>
    </w:p>
    <w:p w:rsidR="00AF71B9" w:rsidRDefault="00C27089">
      <w:pPr>
        <w:spacing w:line="400" w:lineRule="exact"/>
        <w:rPr>
          <w:rFonts w:ascii="宋体" w:hAnsi="宋体" w:cs="宋体"/>
          <w:b/>
          <w:bCs/>
          <w:sz w:val="24"/>
        </w:rPr>
      </w:pPr>
      <w:r>
        <w:rPr>
          <w:rFonts w:ascii="宋体" w:hAnsi="宋体" w:cs="宋体" w:hint="eastAsia"/>
          <w:b/>
          <w:bCs/>
          <w:sz w:val="24"/>
        </w:rPr>
        <w:t xml:space="preserve">    5.投标人须知</w:t>
      </w:r>
    </w:p>
    <w:p w:rsidR="00AF71B9" w:rsidRDefault="00C27089">
      <w:pPr>
        <w:spacing w:line="400" w:lineRule="exact"/>
        <w:ind w:firstLineChars="174" w:firstLine="418"/>
        <w:rPr>
          <w:rFonts w:ascii="宋体" w:hAnsi="宋体" w:cs="宋体"/>
          <w:sz w:val="24"/>
        </w:rPr>
      </w:pPr>
      <w:r>
        <w:rPr>
          <w:rFonts w:ascii="宋体" w:hAnsi="宋体" w:cs="宋体" w:hint="eastAsia"/>
          <w:sz w:val="24"/>
        </w:rPr>
        <w:t>5.1 凡参加本次投标的投标人被视为已充分认识和理解了任何与本项目有关的事项及各种困难情况。</w:t>
      </w:r>
    </w:p>
    <w:p w:rsidR="00AF71B9" w:rsidRDefault="00C27089">
      <w:pPr>
        <w:spacing w:line="400" w:lineRule="exact"/>
        <w:ind w:firstLineChars="174" w:firstLine="418"/>
        <w:rPr>
          <w:rFonts w:ascii="宋体" w:hAnsi="宋体" w:cs="宋体"/>
          <w:sz w:val="24"/>
        </w:rPr>
      </w:pPr>
      <w:r>
        <w:rPr>
          <w:rFonts w:ascii="宋体" w:hAnsi="宋体" w:cs="宋体" w:hint="eastAsia"/>
          <w:sz w:val="24"/>
        </w:rPr>
        <w:t>5.2 投标人应保证所提供给招标人的资料和数据是真实的。</w:t>
      </w:r>
    </w:p>
    <w:p w:rsidR="00AF71B9" w:rsidRDefault="00C27089">
      <w:pPr>
        <w:spacing w:line="400" w:lineRule="exact"/>
        <w:rPr>
          <w:rFonts w:ascii="宋体" w:hAnsi="宋体" w:cs="宋体"/>
          <w:b/>
          <w:bCs/>
          <w:sz w:val="24"/>
        </w:rPr>
      </w:pPr>
      <w:r>
        <w:rPr>
          <w:rFonts w:ascii="宋体" w:hAnsi="宋体" w:cs="宋体" w:hint="eastAsia"/>
          <w:b/>
          <w:bCs/>
          <w:sz w:val="24"/>
        </w:rPr>
        <w:t xml:space="preserve">    6.投标费用</w:t>
      </w:r>
    </w:p>
    <w:p w:rsidR="00AF71B9" w:rsidRDefault="00C27089">
      <w:pPr>
        <w:spacing w:line="400" w:lineRule="exact"/>
        <w:ind w:firstLineChars="174" w:firstLine="418"/>
        <w:rPr>
          <w:rFonts w:ascii="宋体" w:hAnsi="宋体" w:cs="宋体"/>
          <w:sz w:val="24"/>
        </w:rPr>
      </w:pPr>
      <w:r>
        <w:rPr>
          <w:rFonts w:ascii="宋体" w:hAnsi="宋体" w:cs="宋体" w:hint="eastAsia"/>
          <w:sz w:val="24"/>
        </w:rPr>
        <w:t>6.1 投标人应承担所有与编写和提交文件有关的费用，不论投标的结果如何，招标人在任何情况下均无义务和责任承担这些费用。</w:t>
      </w:r>
    </w:p>
    <w:p w:rsidR="00AF71B9" w:rsidRDefault="00C27089">
      <w:pPr>
        <w:spacing w:line="400" w:lineRule="exact"/>
        <w:ind w:firstLineChars="174" w:firstLine="418"/>
        <w:rPr>
          <w:rFonts w:ascii="宋体" w:hAnsi="宋体" w:cs="宋体"/>
          <w:b/>
          <w:sz w:val="24"/>
        </w:rPr>
      </w:pPr>
      <w:r>
        <w:rPr>
          <w:rFonts w:ascii="宋体" w:hAnsi="宋体" w:cs="宋体" w:hint="eastAsia"/>
          <w:sz w:val="24"/>
        </w:rPr>
        <w:t xml:space="preserve">                               </w:t>
      </w:r>
      <w:r>
        <w:rPr>
          <w:rFonts w:ascii="宋体" w:hAnsi="宋体" w:cs="宋体" w:hint="eastAsia"/>
          <w:b/>
          <w:sz w:val="24"/>
        </w:rPr>
        <w:t>三、招标文件</w:t>
      </w:r>
    </w:p>
    <w:p w:rsidR="00AF71B9" w:rsidRDefault="00C27089">
      <w:pPr>
        <w:spacing w:line="400" w:lineRule="exact"/>
        <w:ind w:left="619" w:hangingChars="257" w:hanging="619"/>
        <w:rPr>
          <w:rFonts w:ascii="宋体" w:hAnsi="宋体" w:cs="宋体"/>
          <w:b/>
          <w:bCs/>
          <w:sz w:val="24"/>
        </w:rPr>
      </w:pPr>
      <w:r>
        <w:rPr>
          <w:rFonts w:ascii="宋体" w:hAnsi="宋体" w:cs="宋体" w:hint="eastAsia"/>
          <w:b/>
          <w:bCs/>
          <w:sz w:val="24"/>
        </w:rPr>
        <w:t xml:space="preserve">    7.招标文件的构成</w:t>
      </w:r>
    </w:p>
    <w:p w:rsidR="00AF71B9" w:rsidRDefault="00C27089">
      <w:pPr>
        <w:spacing w:line="400" w:lineRule="exact"/>
        <w:ind w:firstLineChars="174" w:firstLine="418"/>
        <w:rPr>
          <w:rFonts w:ascii="宋体" w:hAnsi="宋体" w:cs="宋体"/>
          <w:sz w:val="24"/>
        </w:rPr>
      </w:pPr>
      <w:r>
        <w:rPr>
          <w:rFonts w:ascii="宋体" w:hAnsi="宋体" w:cs="宋体" w:hint="eastAsia"/>
          <w:sz w:val="24"/>
        </w:rPr>
        <w:t xml:space="preserve"> 7.1 本次招标的有关内容和要求在招标文件中均有说明。招标文件包括：</w:t>
      </w:r>
    </w:p>
    <w:p w:rsidR="00AF71B9" w:rsidRDefault="00C27089">
      <w:pPr>
        <w:spacing w:line="400" w:lineRule="exact"/>
        <w:ind w:firstLineChars="174" w:firstLine="418"/>
        <w:rPr>
          <w:rFonts w:ascii="宋体" w:hAnsi="宋体" w:cs="宋体"/>
          <w:sz w:val="24"/>
        </w:rPr>
      </w:pPr>
      <w:r>
        <w:rPr>
          <w:rFonts w:ascii="宋体" w:hAnsi="宋体" w:cs="宋体" w:hint="eastAsia"/>
          <w:sz w:val="24"/>
        </w:rPr>
        <w:t xml:space="preserve"> 第一部分 投标人须知</w:t>
      </w:r>
    </w:p>
    <w:p w:rsidR="00AF71B9" w:rsidRDefault="00C27089">
      <w:pPr>
        <w:spacing w:line="400" w:lineRule="exact"/>
        <w:ind w:firstLineChars="174" w:firstLine="418"/>
        <w:rPr>
          <w:rFonts w:ascii="宋体" w:hAnsi="宋体" w:cs="宋体"/>
          <w:sz w:val="24"/>
        </w:rPr>
      </w:pPr>
      <w:r>
        <w:rPr>
          <w:rFonts w:ascii="宋体" w:hAnsi="宋体" w:cs="宋体" w:hint="eastAsia"/>
          <w:sz w:val="24"/>
        </w:rPr>
        <w:t xml:space="preserve"> 第二部分 项目概况及服务要求 </w:t>
      </w:r>
    </w:p>
    <w:p w:rsidR="00AF71B9" w:rsidRDefault="00C27089">
      <w:pPr>
        <w:spacing w:line="400" w:lineRule="exact"/>
        <w:ind w:firstLineChars="174" w:firstLine="418"/>
        <w:rPr>
          <w:rFonts w:ascii="宋体" w:hAnsi="宋体" w:cs="宋体"/>
          <w:sz w:val="24"/>
        </w:rPr>
      </w:pPr>
      <w:r>
        <w:rPr>
          <w:rFonts w:ascii="宋体" w:hAnsi="宋体" w:cs="宋体" w:hint="eastAsia"/>
          <w:sz w:val="24"/>
        </w:rPr>
        <w:t xml:space="preserve"> 第三部分 合同主要条款</w:t>
      </w:r>
    </w:p>
    <w:p w:rsidR="00AF71B9" w:rsidRDefault="00C27089">
      <w:pPr>
        <w:spacing w:line="400" w:lineRule="exact"/>
        <w:ind w:firstLineChars="174" w:firstLine="418"/>
        <w:rPr>
          <w:rFonts w:ascii="宋体" w:hAnsi="宋体" w:cs="宋体"/>
          <w:sz w:val="24"/>
        </w:rPr>
      </w:pPr>
      <w:r>
        <w:rPr>
          <w:rFonts w:ascii="宋体" w:hAnsi="宋体" w:cs="宋体" w:hint="eastAsia"/>
          <w:sz w:val="24"/>
        </w:rPr>
        <w:t xml:space="preserve"> 第四部分 投标文件格式 </w:t>
      </w:r>
    </w:p>
    <w:p w:rsidR="00AF71B9" w:rsidRDefault="00C27089">
      <w:pPr>
        <w:spacing w:line="400" w:lineRule="exact"/>
        <w:ind w:firstLineChars="174" w:firstLine="418"/>
        <w:rPr>
          <w:rFonts w:ascii="宋体" w:hAnsi="宋体" w:cs="宋体"/>
          <w:sz w:val="24"/>
        </w:rPr>
      </w:pPr>
      <w:r>
        <w:rPr>
          <w:rFonts w:ascii="宋体" w:hAnsi="宋体" w:cs="宋体" w:hint="eastAsia"/>
          <w:sz w:val="24"/>
        </w:rPr>
        <w:t>7.2投标人应认真阅读招标文件中所有的事项、格式、条款和规范等要求。投标人没有按照招标文件要求提交全部资料，或者投标文件没有对招标文件各方面都有做出实质性响应是投标人的风险，因为没有实质性响应招标文件要求的投标将被拒绝。</w:t>
      </w:r>
    </w:p>
    <w:p w:rsidR="00AF71B9" w:rsidRDefault="00C27089">
      <w:pPr>
        <w:spacing w:line="400" w:lineRule="exact"/>
        <w:rPr>
          <w:rFonts w:ascii="宋体" w:hAnsi="宋体" w:cs="宋体"/>
          <w:b/>
          <w:bCs/>
          <w:sz w:val="24"/>
        </w:rPr>
      </w:pPr>
      <w:r>
        <w:rPr>
          <w:rFonts w:ascii="宋体" w:hAnsi="宋体" w:cs="宋体" w:hint="eastAsia"/>
          <w:b/>
          <w:bCs/>
          <w:sz w:val="24"/>
        </w:rPr>
        <w:t xml:space="preserve">    8.招标文件的澄清</w:t>
      </w:r>
    </w:p>
    <w:p w:rsidR="00AF71B9" w:rsidRDefault="00C27089">
      <w:pPr>
        <w:spacing w:line="400" w:lineRule="exact"/>
        <w:rPr>
          <w:rFonts w:ascii="宋体" w:hAnsi="宋体" w:cs="宋体"/>
          <w:sz w:val="24"/>
        </w:rPr>
      </w:pPr>
      <w:r>
        <w:rPr>
          <w:rFonts w:ascii="宋体" w:hAnsi="宋体" w:cs="宋体" w:hint="eastAsia"/>
          <w:sz w:val="24"/>
        </w:rPr>
        <w:lastRenderedPageBreak/>
        <w:t xml:space="preserve">    任何要求对招标文件进行澄清的投标人，均应以书面形式加盖公章或扫描文件电子版以电子邮件通知招标人。招标人对其在招标公告规定的投标截止时间7日以前收到的对招标文件的澄清要求将以网上发布方式予以答复。</w:t>
      </w:r>
    </w:p>
    <w:p w:rsidR="00AF71B9" w:rsidRDefault="00C27089">
      <w:pPr>
        <w:tabs>
          <w:tab w:val="left" w:pos="720"/>
        </w:tabs>
        <w:spacing w:line="400" w:lineRule="exact"/>
        <w:rPr>
          <w:rFonts w:ascii="宋体" w:hAnsi="宋体" w:cs="宋体"/>
          <w:b/>
          <w:bCs/>
          <w:sz w:val="24"/>
        </w:rPr>
      </w:pPr>
      <w:r>
        <w:rPr>
          <w:rFonts w:ascii="宋体" w:hAnsi="宋体" w:cs="宋体" w:hint="eastAsia"/>
          <w:b/>
          <w:bCs/>
          <w:sz w:val="24"/>
        </w:rPr>
        <w:t xml:space="preserve">    9.招标文件的修改</w:t>
      </w:r>
    </w:p>
    <w:p w:rsidR="00AF71B9" w:rsidRDefault="00C27089">
      <w:pPr>
        <w:spacing w:line="400" w:lineRule="exact"/>
        <w:ind w:firstLineChars="174" w:firstLine="418"/>
        <w:rPr>
          <w:rFonts w:ascii="宋体" w:hAnsi="宋体" w:cs="宋体"/>
          <w:sz w:val="24"/>
        </w:rPr>
      </w:pPr>
      <w:r>
        <w:rPr>
          <w:rFonts w:ascii="宋体" w:hAnsi="宋体" w:cs="宋体" w:hint="eastAsia"/>
          <w:sz w:val="24"/>
        </w:rPr>
        <w:t xml:space="preserve"> 9.1在截止投标时间7日前的任何时候，招标人可对招标文件进行修改。</w:t>
      </w:r>
    </w:p>
    <w:p w:rsidR="00AF71B9" w:rsidRDefault="00C27089">
      <w:pPr>
        <w:spacing w:line="400" w:lineRule="exact"/>
        <w:ind w:firstLineChars="174" w:firstLine="418"/>
        <w:rPr>
          <w:rFonts w:ascii="宋体" w:hAnsi="宋体" w:cs="宋体"/>
          <w:sz w:val="24"/>
        </w:rPr>
      </w:pPr>
      <w:r>
        <w:rPr>
          <w:rFonts w:ascii="宋体" w:hAnsi="宋体" w:cs="宋体" w:hint="eastAsia"/>
          <w:sz w:val="24"/>
        </w:rPr>
        <w:t xml:space="preserve"> 9.2文件的澄清和修改将以网上发布方式通知投标人，该澄清文件也是招标文件的组成部分，并对投标人具有约束力。</w:t>
      </w:r>
    </w:p>
    <w:p w:rsidR="00AF71B9" w:rsidRDefault="00C27089">
      <w:pPr>
        <w:spacing w:line="400" w:lineRule="exact"/>
        <w:ind w:firstLineChars="174" w:firstLine="418"/>
        <w:rPr>
          <w:rFonts w:ascii="宋体" w:hAnsi="宋体" w:cs="宋体"/>
          <w:sz w:val="24"/>
        </w:rPr>
      </w:pPr>
      <w:r>
        <w:rPr>
          <w:rFonts w:ascii="宋体" w:hAnsi="宋体" w:cs="宋体" w:hint="eastAsia"/>
          <w:sz w:val="24"/>
        </w:rPr>
        <w:t xml:space="preserve"> 9.3为使投标人编写招标文件时有充分时间对招标文件的修改部分进行研究，招标人可行决定，酌情延长投标截止日期。 </w:t>
      </w:r>
    </w:p>
    <w:p w:rsidR="00AF71B9" w:rsidRDefault="00C27089">
      <w:pPr>
        <w:tabs>
          <w:tab w:val="left" w:pos="720"/>
        </w:tabs>
        <w:spacing w:line="400" w:lineRule="exact"/>
        <w:rPr>
          <w:rFonts w:ascii="宋体" w:hAnsi="宋体" w:cs="宋体"/>
          <w:b/>
          <w:bCs/>
          <w:sz w:val="24"/>
        </w:rPr>
      </w:pPr>
      <w:r>
        <w:rPr>
          <w:rFonts w:ascii="宋体" w:hAnsi="宋体" w:cs="宋体" w:hint="eastAsia"/>
          <w:b/>
          <w:bCs/>
          <w:sz w:val="24"/>
        </w:rPr>
        <w:t xml:space="preserve">    10.招标语言及计量</w:t>
      </w:r>
    </w:p>
    <w:p w:rsidR="00AF71B9" w:rsidRDefault="00C27089">
      <w:pPr>
        <w:spacing w:line="400" w:lineRule="exact"/>
        <w:rPr>
          <w:rFonts w:ascii="宋体" w:hAnsi="宋体" w:cs="宋体"/>
          <w:sz w:val="24"/>
        </w:rPr>
      </w:pPr>
      <w:r>
        <w:rPr>
          <w:rFonts w:ascii="宋体" w:hAnsi="宋体" w:cs="宋体" w:hint="eastAsia"/>
          <w:sz w:val="24"/>
        </w:rPr>
        <w:t xml:space="preserve">    10.1 招标文件的语言为中文。</w:t>
      </w:r>
    </w:p>
    <w:p w:rsidR="00AF71B9" w:rsidRDefault="00C27089">
      <w:pPr>
        <w:spacing w:line="400" w:lineRule="exact"/>
        <w:rPr>
          <w:rFonts w:ascii="宋体" w:hAnsi="宋体" w:cs="宋体"/>
          <w:sz w:val="24"/>
        </w:rPr>
      </w:pPr>
      <w:r>
        <w:rPr>
          <w:rFonts w:ascii="宋体" w:hAnsi="宋体" w:cs="宋体" w:hint="eastAsia"/>
          <w:sz w:val="24"/>
        </w:rPr>
        <w:t xml:space="preserve">    10.2 招标文件中的所有计量单位和规格说明都使用国家法定计量单位表示。</w:t>
      </w:r>
    </w:p>
    <w:p w:rsidR="00AF71B9" w:rsidRDefault="00C27089">
      <w:pPr>
        <w:spacing w:line="400" w:lineRule="exact"/>
        <w:jc w:val="center"/>
        <w:outlineLvl w:val="1"/>
        <w:rPr>
          <w:rFonts w:ascii="宋体" w:hAnsi="宋体" w:cs="宋体"/>
          <w:b/>
          <w:sz w:val="24"/>
        </w:rPr>
      </w:pPr>
      <w:r>
        <w:rPr>
          <w:rFonts w:ascii="宋体" w:hAnsi="宋体" w:cs="宋体" w:hint="eastAsia"/>
          <w:b/>
          <w:sz w:val="24"/>
        </w:rPr>
        <w:t>四、投标文件的编制</w:t>
      </w:r>
    </w:p>
    <w:p w:rsidR="00AF71B9" w:rsidRDefault="00C27089">
      <w:pPr>
        <w:tabs>
          <w:tab w:val="left" w:pos="540"/>
        </w:tabs>
        <w:spacing w:line="400" w:lineRule="exact"/>
        <w:rPr>
          <w:rFonts w:ascii="宋体" w:hAnsi="宋体" w:cs="宋体"/>
          <w:b/>
          <w:bCs/>
          <w:sz w:val="24"/>
        </w:rPr>
      </w:pPr>
      <w:r>
        <w:rPr>
          <w:rFonts w:ascii="宋体" w:hAnsi="宋体" w:cs="宋体" w:hint="eastAsia"/>
          <w:b/>
          <w:bCs/>
          <w:sz w:val="24"/>
        </w:rPr>
        <w:t xml:space="preserve">    11.特别说明 </w:t>
      </w:r>
    </w:p>
    <w:p w:rsidR="00AF71B9" w:rsidRDefault="00C27089">
      <w:pPr>
        <w:spacing w:line="400" w:lineRule="exact"/>
        <w:rPr>
          <w:rFonts w:ascii="宋体" w:hAnsi="宋体" w:cs="宋体"/>
          <w:sz w:val="24"/>
        </w:rPr>
      </w:pPr>
      <w:r>
        <w:rPr>
          <w:rFonts w:ascii="宋体" w:hAnsi="宋体" w:cs="宋体" w:hint="eastAsia"/>
          <w:sz w:val="24"/>
        </w:rPr>
        <w:t xml:space="preserve">    11.1 本招标文件的服务需求，投标人要特别注意，必须对此响应或完全满足或优于这些要求。否则，若有一项重要指标未响应或存在负偏差，将按投标无效标书处理。</w:t>
      </w:r>
    </w:p>
    <w:p w:rsidR="00AF71B9" w:rsidRDefault="00C27089">
      <w:pPr>
        <w:spacing w:line="400" w:lineRule="exact"/>
        <w:rPr>
          <w:rFonts w:ascii="宋体" w:hAnsi="宋体" w:cs="宋体"/>
          <w:sz w:val="24"/>
        </w:rPr>
      </w:pPr>
      <w:r>
        <w:rPr>
          <w:rFonts w:ascii="宋体" w:hAnsi="宋体" w:cs="宋体" w:hint="eastAsia"/>
          <w:sz w:val="24"/>
        </w:rPr>
        <w:t xml:space="preserve">    11.2 本招标文件的商务合同条款部分不允许实质性偏离。投标人必须对本招标文件的每一项要求给予实质性的响应，否则将按废标处理。</w:t>
      </w:r>
    </w:p>
    <w:p w:rsidR="00AF71B9" w:rsidRDefault="00C27089">
      <w:pPr>
        <w:spacing w:line="400" w:lineRule="exact"/>
        <w:rPr>
          <w:rFonts w:ascii="宋体" w:hAnsi="宋体" w:cs="宋体"/>
          <w:sz w:val="24"/>
        </w:rPr>
      </w:pPr>
      <w:r>
        <w:rPr>
          <w:rFonts w:ascii="宋体" w:hAnsi="宋体" w:cs="宋体" w:hint="eastAsia"/>
          <w:sz w:val="24"/>
        </w:rPr>
        <w:t xml:space="preserve">    11.3 投标人对本招标文件的每一项要求所给予的响应必须是唯一的，否则将视为不响应。</w:t>
      </w:r>
    </w:p>
    <w:p w:rsidR="00AF71B9" w:rsidRDefault="00C27089">
      <w:pPr>
        <w:spacing w:line="400" w:lineRule="exact"/>
        <w:rPr>
          <w:rFonts w:ascii="宋体" w:hAnsi="宋体" w:cs="宋体"/>
          <w:sz w:val="24"/>
        </w:rPr>
      </w:pPr>
      <w:r>
        <w:rPr>
          <w:rFonts w:ascii="宋体" w:hAnsi="宋体" w:cs="宋体" w:hint="eastAsia"/>
          <w:b/>
          <w:bCs/>
          <w:sz w:val="24"/>
        </w:rPr>
        <w:t xml:space="preserve">    12.</w:t>
      </w:r>
      <w:r>
        <w:rPr>
          <w:rFonts w:ascii="宋体" w:hAnsi="宋体" w:cs="宋体" w:hint="eastAsia"/>
          <w:sz w:val="24"/>
        </w:rPr>
        <w:t>投标人提交的投标文件以及投标人与招标人就有关投标的所有往来函电均使用中文。投标人提供的支持文件和印刷的文件可以使用英文，但相应内容应附有中文翻译本，在解释时以中文翻译为准。</w:t>
      </w:r>
    </w:p>
    <w:p w:rsidR="00AF71B9" w:rsidRDefault="00C27089">
      <w:pPr>
        <w:spacing w:line="400" w:lineRule="exact"/>
        <w:rPr>
          <w:rFonts w:ascii="宋体" w:hAnsi="宋体" w:cs="宋体"/>
          <w:b/>
          <w:bCs/>
          <w:sz w:val="24"/>
        </w:rPr>
      </w:pPr>
      <w:r>
        <w:rPr>
          <w:rFonts w:ascii="宋体" w:hAnsi="宋体" w:cs="宋体" w:hint="eastAsia"/>
          <w:sz w:val="24"/>
        </w:rPr>
        <w:t xml:space="preserve">   </w:t>
      </w:r>
      <w:r>
        <w:rPr>
          <w:rFonts w:ascii="宋体" w:hAnsi="宋体" w:cs="宋体" w:hint="eastAsia"/>
          <w:b/>
          <w:bCs/>
          <w:sz w:val="24"/>
        </w:rPr>
        <w:t xml:space="preserve"> 13.投标文件的构成</w:t>
      </w:r>
    </w:p>
    <w:p w:rsidR="00AF71B9" w:rsidRDefault="00C27089">
      <w:pPr>
        <w:spacing w:line="400" w:lineRule="exact"/>
        <w:rPr>
          <w:rFonts w:asciiTheme="minorEastAsia" w:hAnsiTheme="minorEastAsia"/>
          <w:sz w:val="24"/>
        </w:rPr>
      </w:pPr>
      <w:r>
        <w:rPr>
          <w:rFonts w:ascii="宋体" w:hAnsi="宋体" w:cs="宋体" w:hint="eastAsia"/>
          <w:sz w:val="24"/>
        </w:rPr>
        <w:t xml:space="preserve"> </w:t>
      </w:r>
      <w:r>
        <w:rPr>
          <w:rFonts w:asciiTheme="minorEastAsia" w:hAnsiTheme="minorEastAsia" w:cs="宋体" w:hint="eastAsia"/>
          <w:sz w:val="24"/>
        </w:rPr>
        <w:t xml:space="preserve">  </w:t>
      </w:r>
      <w:r>
        <w:rPr>
          <w:rFonts w:asciiTheme="minorEastAsia" w:hAnsiTheme="minorEastAsia"/>
          <w:sz w:val="24"/>
        </w:rPr>
        <w:t>投标文件一般由下列材料组成</w:t>
      </w:r>
      <w:r>
        <w:rPr>
          <w:rFonts w:asciiTheme="minorEastAsia" w:hAnsiTheme="minorEastAsia" w:hint="eastAsia"/>
          <w:sz w:val="24"/>
        </w:rPr>
        <w:t>（</w:t>
      </w:r>
      <w:r>
        <w:rPr>
          <w:rFonts w:asciiTheme="minorEastAsia" w:hAnsiTheme="minorEastAsia"/>
          <w:sz w:val="24"/>
        </w:rPr>
        <w:t>部分表格样式见附件</w:t>
      </w:r>
      <w:r>
        <w:rPr>
          <w:rFonts w:asciiTheme="minorEastAsia" w:hAnsiTheme="minorEastAsia" w:hint="eastAsia"/>
          <w:sz w:val="24"/>
        </w:rPr>
        <w:t>，</w:t>
      </w:r>
      <w:r>
        <w:rPr>
          <w:rFonts w:asciiTheme="minorEastAsia" w:hAnsiTheme="minorEastAsia"/>
          <w:sz w:val="24"/>
        </w:rPr>
        <w:t>复印件须加盖投标人公章，所有材料须按序装订成册</w:t>
      </w:r>
      <w:r>
        <w:rPr>
          <w:rFonts w:asciiTheme="minorEastAsia" w:hAnsiTheme="minorEastAsia" w:hint="eastAsia"/>
          <w:sz w:val="24"/>
        </w:rPr>
        <w:t>）</w:t>
      </w:r>
      <w:r>
        <w:rPr>
          <w:rFonts w:asciiTheme="minorEastAsia" w:hAnsiTheme="minorEastAsia"/>
          <w:sz w:val="24"/>
        </w:rPr>
        <w:t>：</w:t>
      </w:r>
    </w:p>
    <w:p w:rsidR="00AF71B9" w:rsidRDefault="00C27089">
      <w:pPr>
        <w:widowControl/>
        <w:snapToGrid w:val="0"/>
        <w:spacing w:line="300" w:lineRule="auto"/>
        <w:ind w:firstLineChars="200" w:firstLine="480"/>
        <w:jc w:val="left"/>
        <w:rPr>
          <w:rFonts w:asciiTheme="minorEastAsia" w:hAnsiTheme="minorEastAsia"/>
          <w:color w:val="00B050"/>
          <w:sz w:val="24"/>
        </w:rPr>
      </w:pPr>
      <w:r>
        <w:rPr>
          <w:rFonts w:asciiTheme="minorEastAsia" w:hAnsiTheme="minorEastAsia" w:hint="eastAsia"/>
          <w:sz w:val="24"/>
        </w:rPr>
        <w:t>13.1.</w:t>
      </w:r>
      <w:r w:rsidRPr="00C27089">
        <w:rPr>
          <w:rFonts w:asciiTheme="minorEastAsia" w:hAnsiTheme="minorEastAsia" w:hint="eastAsia"/>
          <w:sz w:val="24"/>
        </w:rPr>
        <w:t>目录</w:t>
      </w:r>
    </w:p>
    <w:p w:rsidR="00AF71B9" w:rsidRDefault="00C27089">
      <w:pPr>
        <w:widowControl/>
        <w:snapToGrid w:val="0"/>
        <w:spacing w:line="300" w:lineRule="auto"/>
        <w:ind w:firstLineChars="200" w:firstLine="480"/>
        <w:jc w:val="left"/>
        <w:rPr>
          <w:rFonts w:asciiTheme="minorEastAsia" w:hAnsiTheme="minorEastAsia"/>
          <w:sz w:val="24"/>
        </w:rPr>
      </w:pPr>
      <w:r>
        <w:rPr>
          <w:rFonts w:asciiTheme="minorEastAsia" w:hAnsiTheme="minorEastAsia" w:hint="eastAsia"/>
          <w:sz w:val="24"/>
        </w:rPr>
        <w:t>13.2投标函</w:t>
      </w:r>
    </w:p>
    <w:p w:rsidR="00AF71B9" w:rsidRDefault="00C27089">
      <w:pPr>
        <w:widowControl/>
        <w:snapToGrid w:val="0"/>
        <w:spacing w:line="300" w:lineRule="auto"/>
        <w:ind w:firstLineChars="200" w:firstLine="480"/>
        <w:jc w:val="left"/>
        <w:rPr>
          <w:rFonts w:asciiTheme="minorEastAsia" w:hAnsiTheme="minorEastAsia"/>
          <w:sz w:val="24"/>
        </w:rPr>
      </w:pPr>
      <w:r>
        <w:rPr>
          <w:rFonts w:asciiTheme="minorEastAsia" w:hAnsiTheme="minorEastAsia" w:hint="eastAsia"/>
          <w:sz w:val="24"/>
        </w:rPr>
        <w:t>13.3报价情况一览表</w:t>
      </w:r>
    </w:p>
    <w:p w:rsidR="00AF71B9" w:rsidRDefault="00C27089">
      <w:pPr>
        <w:widowControl/>
        <w:snapToGrid w:val="0"/>
        <w:spacing w:line="300" w:lineRule="auto"/>
        <w:ind w:firstLineChars="200" w:firstLine="480"/>
        <w:jc w:val="left"/>
        <w:rPr>
          <w:rFonts w:asciiTheme="minorEastAsia" w:hAnsiTheme="minorEastAsia"/>
          <w:sz w:val="24"/>
        </w:rPr>
      </w:pPr>
      <w:r>
        <w:rPr>
          <w:rFonts w:asciiTheme="minorEastAsia" w:hAnsiTheme="minorEastAsia" w:hint="eastAsia"/>
          <w:sz w:val="24"/>
        </w:rPr>
        <w:t>13.4法定代表人授权书</w:t>
      </w:r>
    </w:p>
    <w:p w:rsidR="00AF71B9" w:rsidRDefault="00C27089">
      <w:pPr>
        <w:widowControl/>
        <w:snapToGrid w:val="0"/>
        <w:spacing w:line="300" w:lineRule="auto"/>
        <w:ind w:firstLineChars="200" w:firstLine="480"/>
        <w:jc w:val="left"/>
        <w:rPr>
          <w:rFonts w:asciiTheme="minorEastAsia" w:hAnsiTheme="minorEastAsia"/>
          <w:sz w:val="24"/>
        </w:rPr>
      </w:pPr>
      <w:r>
        <w:rPr>
          <w:rFonts w:asciiTheme="minorEastAsia" w:hAnsiTheme="minorEastAsia" w:hint="eastAsia"/>
          <w:sz w:val="24"/>
        </w:rPr>
        <w:t>13.5法定代表人身份证明材料（如身份证、护照等）。</w:t>
      </w:r>
    </w:p>
    <w:p w:rsidR="00AF71B9" w:rsidRDefault="00C27089">
      <w:pPr>
        <w:widowControl/>
        <w:snapToGrid w:val="0"/>
        <w:spacing w:line="300" w:lineRule="auto"/>
        <w:ind w:firstLineChars="200" w:firstLine="480"/>
        <w:jc w:val="left"/>
        <w:rPr>
          <w:rFonts w:asciiTheme="minorEastAsia" w:hAnsiTheme="minorEastAsia"/>
          <w:sz w:val="24"/>
        </w:rPr>
      </w:pPr>
      <w:r>
        <w:rPr>
          <w:rFonts w:asciiTheme="minorEastAsia" w:hAnsiTheme="minorEastAsia" w:hint="eastAsia"/>
          <w:sz w:val="24"/>
        </w:rPr>
        <w:t>13.6法人授权代表身份证明材料（如身份证、护照及近三个月的社保证明等）。</w:t>
      </w:r>
    </w:p>
    <w:p w:rsidR="00AF71B9" w:rsidRDefault="00C27089">
      <w:pPr>
        <w:widowControl/>
        <w:snapToGrid w:val="0"/>
        <w:spacing w:line="300" w:lineRule="auto"/>
        <w:ind w:firstLineChars="200" w:firstLine="480"/>
        <w:jc w:val="left"/>
        <w:rPr>
          <w:rFonts w:asciiTheme="minorEastAsia" w:hAnsiTheme="minorEastAsia"/>
          <w:sz w:val="24"/>
        </w:rPr>
      </w:pPr>
      <w:r>
        <w:rPr>
          <w:rFonts w:asciiTheme="minorEastAsia" w:hAnsiTheme="minorEastAsia" w:hint="eastAsia"/>
          <w:sz w:val="24"/>
        </w:rPr>
        <w:t>13.7投标人资质信誉：包括公司简介、企业法人营业执照、快递业务经营许可证、</w:t>
      </w:r>
      <w:r>
        <w:rPr>
          <w:rFonts w:asciiTheme="minorEastAsia" w:hAnsiTheme="minorEastAsia"/>
          <w:sz w:val="24"/>
        </w:rPr>
        <w:t>依法缴纳税收</w:t>
      </w:r>
      <w:r>
        <w:rPr>
          <w:rFonts w:asciiTheme="minorEastAsia" w:hAnsiTheme="minorEastAsia" w:hint="eastAsia"/>
          <w:sz w:val="24"/>
        </w:rPr>
        <w:t>和</w:t>
      </w:r>
      <w:r>
        <w:rPr>
          <w:rFonts w:asciiTheme="minorEastAsia" w:hAnsiTheme="minorEastAsia"/>
          <w:sz w:val="24"/>
        </w:rPr>
        <w:t>社会</w:t>
      </w:r>
      <w:r>
        <w:rPr>
          <w:rFonts w:asciiTheme="minorEastAsia" w:hAnsiTheme="minorEastAsia" w:hint="eastAsia"/>
          <w:sz w:val="24"/>
        </w:rPr>
        <w:t>保险</w:t>
      </w:r>
      <w:r>
        <w:rPr>
          <w:rFonts w:asciiTheme="minorEastAsia" w:hAnsiTheme="minorEastAsia"/>
          <w:sz w:val="24"/>
        </w:rPr>
        <w:t>的缴款凭证</w:t>
      </w:r>
      <w:r>
        <w:rPr>
          <w:rFonts w:asciiTheme="minorEastAsia" w:hAnsiTheme="minorEastAsia" w:hint="eastAsia"/>
          <w:sz w:val="24"/>
        </w:rPr>
        <w:t>（最近三</w:t>
      </w:r>
      <w:r>
        <w:rPr>
          <w:rFonts w:asciiTheme="minorEastAsia" w:hAnsiTheme="minorEastAsia"/>
          <w:sz w:val="24"/>
        </w:rPr>
        <w:t>个月</w:t>
      </w:r>
      <w:r>
        <w:rPr>
          <w:rFonts w:asciiTheme="minorEastAsia" w:hAnsiTheme="minorEastAsia" w:hint="eastAsia"/>
          <w:sz w:val="24"/>
        </w:rPr>
        <w:t>）、企业资质和荣誉（含行业管理部门或行业协会颁发的资质证书和荣誉证明等）、经营业绩证明（含服务高校名单、典型案例等，需提供合同复印件、原件备查）。</w:t>
      </w:r>
    </w:p>
    <w:p w:rsidR="00AF71B9" w:rsidRDefault="00C27089">
      <w:pPr>
        <w:widowControl/>
        <w:snapToGrid w:val="0"/>
        <w:spacing w:line="300" w:lineRule="auto"/>
        <w:ind w:firstLineChars="200" w:firstLine="480"/>
        <w:jc w:val="left"/>
        <w:rPr>
          <w:rFonts w:asciiTheme="minorEastAsia" w:hAnsiTheme="minorEastAsia"/>
          <w:sz w:val="24"/>
        </w:rPr>
      </w:pPr>
      <w:r>
        <w:rPr>
          <w:rFonts w:asciiTheme="minorEastAsia" w:hAnsiTheme="minorEastAsia" w:hint="eastAsia"/>
          <w:sz w:val="24"/>
        </w:rPr>
        <w:t>13.8建设方案：包括本项目指定建设地点的智能快递服务区建设方案和设计图纸、管理系统建设方案（包括运营支撑系统、视频监控系统等）、建设效果图等。</w:t>
      </w:r>
    </w:p>
    <w:p w:rsidR="00AF71B9" w:rsidRDefault="00C27089">
      <w:pPr>
        <w:widowControl/>
        <w:snapToGrid w:val="0"/>
        <w:spacing w:line="300" w:lineRule="auto"/>
        <w:ind w:firstLineChars="200" w:firstLine="480"/>
        <w:jc w:val="left"/>
        <w:rPr>
          <w:rFonts w:asciiTheme="minorEastAsia" w:hAnsiTheme="minorEastAsia"/>
          <w:sz w:val="24"/>
        </w:rPr>
      </w:pPr>
      <w:r>
        <w:rPr>
          <w:rFonts w:asciiTheme="minorEastAsia" w:hAnsiTheme="minorEastAsia" w:hint="eastAsia"/>
          <w:sz w:val="24"/>
        </w:rPr>
        <w:lastRenderedPageBreak/>
        <w:t>13.9经营服务方案：包括与快递服务企业合作计划和方案（已签订合作协议的需提供复印件）、收件派件寄件方案、自备车辆和快递服务企业车辆管理方案等。</w:t>
      </w:r>
    </w:p>
    <w:p w:rsidR="00AF71B9" w:rsidRDefault="00C27089">
      <w:pPr>
        <w:widowControl/>
        <w:snapToGrid w:val="0"/>
        <w:spacing w:line="300" w:lineRule="auto"/>
        <w:ind w:firstLineChars="200" w:firstLine="480"/>
        <w:jc w:val="left"/>
        <w:rPr>
          <w:rFonts w:asciiTheme="minorEastAsia" w:hAnsiTheme="minorEastAsia"/>
          <w:sz w:val="24"/>
        </w:rPr>
      </w:pPr>
      <w:r>
        <w:rPr>
          <w:rFonts w:asciiTheme="minorEastAsia" w:hAnsiTheme="minorEastAsia" w:hint="eastAsia"/>
          <w:sz w:val="24"/>
        </w:rPr>
        <w:t>13.10管理团队：包括本项目拟配备的骨干管理团队成员基本情况（含近三个月的社保证明）等。</w:t>
      </w:r>
    </w:p>
    <w:p w:rsidR="00AF71B9" w:rsidRDefault="00C27089">
      <w:pPr>
        <w:widowControl/>
        <w:snapToGrid w:val="0"/>
        <w:spacing w:line="300" w:lineRule="auto"/>
        <w:ind w:firstLineChars="200" w:firstLine="480"/>
        <w:jc w:val="left"/>
        <w:rPr>
          <w:rFonts w:asciiTheme="minorEastAsia" w:hAnsiTheme="minorEastAsia"/>
          <w:sz w:val="24"/>
        </w:rPr>
      </w:pPr>
      <w:r>
        <w:rPr>
          <w:rFonts w:asciiTheme="minorEastAsia" w:hAnsiTheme="minorEastAsia" w:hint="eastAsia"/>
          <w:sz w:val="24"/>
        </w:rPr>
        <w:t>13.11制度建设：包括安全管理制度、日常运营制度、服务规范、快递高峰应对预案、呆死件处置方案、投诉处理和善后处理方案等。</w:t>
      </w:r>
    </w:p>
    <w:p w:rsidR="00AF71B9" w:rsidRDefault="00C27089">
      <w:pPr>
        <w:widowControl/>
        <w:snapToGrid w:val="0"/>
        <w:spacing w:line="300" w:lineRule="auto"/>
        <w:ind w:firstLineChars="200" w:firstLine="480"/>
        <w:jc w:val="left"/>
        <w:rPr>
          <w:rFonts w:asciiTheme="minorEastAsia" w:hAnsiTheme="minorEastAsia"/>
          <w:sz w:val="24"/>
        </w:rPr>
      </w:pPr>
      <w:r>
        <w:rPr>
          <w:rFonts w:asciiTheme="minorEastAsia" w:hAnsiTheme="minorEastAsia" w:hint="eastAsia"/>
          <w:sz w:val="24"/>
        </w:rPr>
        <w:t>13.12增值服务：包括提供校内物流服务、为大学生提供实习岗位以及其他增值服务等。</w:t>
      </w:r>
    </w:p>
    <w:p w:rsidR="00AF71B9" w:rsidRDefault="00C27089">
      <w:pPr>
        <w:widowControl/>
        <w:snapToGrid w:val="0"/>
        <w:spacing w:line="300" w:lineRule="auto"/>
        <w:ind w:firstLineChars="200" w:firstLine="480"/>
        <w:jc w:val="left"/>
        <w:rPr>
          <w:rFonts w:asciiTheme="minorEastAsia" w:hAnsiTheme="minorEastAsia"/>
          <w:sz w:val="24"/>
        </w:rPr>
      </w:pPr>
      <w:r>
        <w:rPr>
          <w:rFonts w:asciiTheme="minorEastAsia" w:hAnsiTheme="minorEastAsia" w:hint="eastAsia"/>
          <w:sz w:val="24"/>
        </w:rPr>
        <w:t>13.13履约承诺：包括如果中标将严格遵守合同、按约定缴纳履约保证金和</w:t>
      </w:r>
      <w:r w:rsidR="006E4CA7">
        <w:rPr>
          <w:rFonts w:asciiTheme="minorEastAsia" w:hAnsiTheme="minorEastAsia" w:hint="eastAsia"/>
          <w:sz w:val="24"/>
        </w:rPr>
        <w:t>服务费</w:t>
      </w:r>
      <w:r>
        <w:rPr>
          <w:rFonts w:asciiTheme="minorEastAsia" w:hAnsiTheme="minorEastAsia" w:hint="eastAsia"/>
          <w:sz w:val="24"/>
        </w:rPr>
        <w:t>、按约定履行资产处置等承诺。</w:t>
      </w:r>
    </w:p>
    <w:p w:rsidR="00AF71B9" w:rsidRDefault="00C27089">
      <w:pPr>
        <w:widowControl/>
        <w:snapToGrid w:val="0"/>
        <w:spacing w:line="300" w:lineRule="auto"/>
        <w:ind w:firstLineChars="200" w:firstLine="480"/>
        <w:jc w:val="left"/>
        <w:rPr>
          <w:rFonts w:asciiTheme="minorEastAsia" w:hAnsiTheme="minorEastAsia"/>
          <w:sz w:val="24"/>
        </w:rPr>
      </w:pPr>
      <w:r>
        <w:rPr>
          <w:rFonts w:asciiTheme="minorEastAsia" w:hAnsiTheme="minorEastAsia" w:hint="eastAsia"/>
          <w:sz w:val="24"/>
        </w:rPr>
        <w:t>13.14投标人认为应提供的其它材料。</w:t>
      </w:r>
    </w:p>
    <w:p w:rsidR="00AF71B9" w:rsidRDefault="00C27089">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14.投标文件的要求</w:t>
      </w:r>
    </w:p>
    <w:p w:rsidR="00AF71B9" w:rsidRDefault="00C27089">
      <w:pPr>
        <w:spacing w:line="400" w:lineRule="exact"/>
        <w:rPr>
          <w:rFonts w:ascii="宋体" w:hAnsi="宋体" w:cs="宋体"/>
          <w:sz w:val="24"/>
        </w:rPr>
      </w:pPr>
      <w:r>
        <w:rPr>
          <w:rFonts w:ascii="宋体" w:hAnsi="宋体" w:cs="宋体" w:hint="eastAsia"/>
          <w:sz w:val="24"/>
        </w:rPr>
        <w:t xml:space="preserve">    14.1 投标人应依照招标文件中投标文件格式填写，并真正对招标文件的要求做实质性的响应。</w:t>
      </w:r>
    </w:p>
    <w:p w:rsidR="00AF71B9" w:rsidRDefault="00C27089">
      <w:pPr>
        <w:spacing w:line="400" w:lineRule="exact"/>
        <w:rPr>
          <w:rFonts w:ascii="宋体" w:hAnsi="宋体" w:cs="宋体"/>
          <w:sz w:val="24"/>
        </w:rPr>
      </w:pPr>
      <w:r>
        <w:rPr>
          <w:rFonts w:ascii="宋体" w:hAnsi="宋体" w:cs="宋体" w:hint="eastAsia"/>
          <w:sz w:val="24"/>
        </w:rPr>
        <w:t xml:space="preserve">    14.2 投标人必须按照招标文件要求，正面回答所有的问题，并按所附格式要求正式签署。</w:t>
      </w:r>
    </w:p>
    <w:p w:rsidR="00AF71B9" w:rsidRDefault="00C27089">
      <w:pPr>
        <w:spacing w:line="400" w:lineRule="exact"/>
        <w:rPr>
          <w:rFonts w:ascii="宋体" w:hAnsi="宋体" w:cs="宋体"/>
          <w:b/>
          <w:bCs/>
          <w:sz w:val="24"/>
        </w:rPr>
      </w:pPr>
      <w:r>
        <w:rPr>
          <w:rFonts w:ascii="宋体" w:hAnsi="宋体" w:cs="宋体" w:hint="eastAsia"/>
          <w:b/>
          <w:bCs/>
          <w:sz w:val="24"/>
        </w:rPr>
        <w:t xml:space="preserve">    15.投标报价</w:t>
      </w:r>
    </w:p>
    <w:p w:rsidR="00AF71B9" w:rsidRDefault="00C27089">
      <w:pPr>
        <w:spacing w:line="400" w:lineRule="exact"/>
        <w:ind w:firstLineChars="175" w:firstLine="420"/>
        <w:rPr>
          <w:rFonts w:ascii="宋体" w:hAnsi="宋体" w:cs="宋体"/>
          <w:sz w:val="24"/>
        </w:rPr>
      </w:pPr>
      <w:r>
        <w:rPr>
          <w:rFonts w:ascii="宋体" w:hAnsi="宋体" w:cs="宋体" w:hint="eastAsia"/>
          <w:sz w:val="24"/>
        </w:rPr>
        <w:t>本项目实行年度报价，竞标报价为每年固定总价。</w:t>
      </w:r>
    </w:p>
    <w:p w:rsidR="00AF71B9" w:rsidRDefault="00C27089">
      <w:pPr>
        <w:spacing w:line="400" w:lineRule="exact"/>
        <w:jc w:val="left"/>
        <w:rPr>
          <w:rFonts w:ascii="宋体" w:hAnsi="宋体" w:cs="宋体"/>
          <w:b/>
          <w:bCs/>
          <w:sz w:val="24"/>
        </w:rPr>
      </w:pPr>
      <w:r>
        <w:rPr>
          <w:rFonts w:ascii="宋体" w:hAnsi="宋体" w:cs="宋体" w:hint="eastAsia"/>
          <w:b/>
          <w:bCs/>
          <w:sz w:val="24"/>
        </w:rPr>
        <w:t xml:space="preserve">    16.投标文件中的货币</w:t>
      </w:r>
    </w:p>
    <w:p w:rsidR="00AF71B9" w:rsidRDefault="00C27089">
      <w:pPr>
        <w:tabs>
          <w:tab w:val="left" w:pos="360"/>
          <w:tab w:val="left" w:pos="840"/>
        </w:tabs>
        <w:spacing w:line="400" w:lineRule="exact"/>
        <w:rPr>
          <w:rFonts w:ascii="宋体" w:hAnsi="宋体" w:cs="宋体"/>
          <w:sz w:val="24"/>
        </w:rPr>
      </w:pPr>
      <w:r>
        <w:rPr>
          <w:rFonts w:ascii="宋体" w:hAnsi="宋体" w:cs="宋体" w:hint="eastAsia"/>
          <w:sz w:val="24"/>
        </w:rPr>
        <w:t xml:space="preserve">    人民币。</w:t>
      </w:r>
    </w:p>
    <w:p w:rsidR="00AF71B9" w:rsidRDefault="00C27089">
      <w:pPr>
        <w:spacing w:line="400" w:lineRule="exact"/>
        <w:ind w:firstLine="481"/>
        <w:rPr>
          <w:rFonts w:ascii="宋体" w:hAnsi="宋体" w:cs="宋体"/>
          <w:b/>
          <w:bCs/>
          <w:sz w:val="24"/>
        </w:rPr>
      </w:pPr>
      <w:r>
        <w:rPr>
          <w:rFonts w:ascii="宋体" w:hAnsi="宋体" w:cs="宋体" w:hint="eastAsia"/>
          <w:b/>
          <w:bCs/>
          <w:sz w:val="24"/>
        </w:rPr>
        <w:t>17.资格文件</w:t>
      </w:r>
    </w:p>
    <w:p w:rsidR="00AF71B9" w:rsidRDefault="00C27089">
      <w:pPr>
        <w:spacing w:line="400" w:lineRule="exact"/>
        <w:ind w:firstLine="481"/>
        <w:rPr>
          <w:rFonts w:ascii="宋体" w:hAnsi="宋体" w:cs="宋体"/>
          <w:sz w:val="24"/>
        </w:rPr>
      </w:pPr>
      <w:r>
        <w:rPr>
          <w:rFonts w:ascii="宋体" w:hAnsi="宋体" w:cs="宋体" w:hint="eastAsia"/>
          <w:sz w:val="24"/>
        </w:rPr>
        <w:t>投标人应提交证明其有资格参加投标和中标后有能力履行合同的文件，并作为其投标文件的一部分。</w:t>
      </w:r>
    </w:p>
    <w:p w:rsidR="00AF71B9" w:rsidRDefault="00C27089">
      <w:pPr>
        <w:spacing w:line="400" w:lineRule="exact"/>
        <w:rPr>
          <w:rFonts w:ascii="宋体" w:hAnsi="宋体" w:cs="宋体"/>
          <w:b/>
          <w:bCs/>
          <w:sz w:val="24"/>
        </w:rPr>
      </w:pPr>
      <w:r>
        <w:rPr>
          <w:rFonts w:ascii="宋体" w:hAnsi="宋体" w:cs="宋体" w:hint="eastAsia"/>
          <w:b/>
          <w:bCs/>
          <w:sz w:val="24"/>
        </w:rPr>
        <w:t xml:space="preserve">    18.知识产权</w:t>
      </w:r>
    </w:p>
    <w:p w:rsidR="00AF71B9" w:rsidRDefault="00C27089">
      <w:pPr>
        <w:spacing w:line="400" w:lineRule="exact"/>
        <w:rPr>
          <w:rFonts w:ascii="宋体" w:hAnsi="宋体" w:cs="宋体"/>
          <w:b/>
          <w:color w:val="00B050"/>
          <w:sz w:val="24"/>
        </w:rPr>
      </w:pPr>
      <w:r>
        <w:rPr>
          <w:rFonts w:ascii="宋体" w:hAnsi="宋体" w:cs="宋体" w:hint="eastAsia"/>
          <w:sz w:val="24"/>
        </w:rPr>
        <w:t xml:space="preserve">    </w:t>
      </w:r>
      <w:r>
        <w:rPr>
          <w:rFonts w:ascii="宋体" w:hAnsi="宋体" w:cs="宋体" w:hint="eastAsia"/>
          <w:b/>
          <w:sz w:val="24"/>
        </w:rPr>
        <w:t>投标人应保证向招标人提供的装修设计方案等著作权是合法的，受到国家知识产权法律法规的保护，免受第三方侵权及纠纷。无论是哪一个投标人中标</w:t>
      </w:r>
      <w:r>
        <w:rPr>
          <w:rFonts w:ascii="宋体" w:hAnsi="宋体" w:cs="宋体"/>
          <w:b/>
          <w:sz w:val="24"/>
        </w:rPr>
        <w:t>。</w:t>
      </w:r>
    </w:p>
    <w:p w:rsidR="00AF71B9" w:rsidRDefault="00C27089">
      <w:pPr>
        <w:spacing w:line="400" w:lineRule="exact"/>
        <w:rPr>
          <w:rFonts w:ascii="宋体" w:hAnsi="宋体" w:cs="宋体"/>
          <w:b/>
          <w:bCs/>
          <w:sz w:val="24"/>
        </w:rPr>
      </w:pPr>
      <w:r>
        <w:rPr>
          <w:rFonts w:ascii="宋体" w:hAnsi="宋体" w:cs="宋体" w:hint="eastAsia"/>
          <w:b/>
          <w:bCs/>
          <w:sz w:val="24"/>
        </w:rPr>
        <w:t xml:space="preserve">    19.投标保证金</w:t>
      </w:r>
    </w:p>
    <w:p w:rsidR="00AF71B9" w:rsidRDefault="00C27089">
      <w:pPr>
        <w:spacing w:line="400" w:lineRule="exact"/>
        <w:rPr>
          <w:rFonts w:ascii="宋体" w:hAnsi="宋体" w:cs="宋体"/>
          <w:sz w:val="24"/>
        </w:rPr>
      </w:pPr>
      <w:r>
        <w:rPr>
          <w:rFonts w:ascii="宋体" w:hAnsi="宋体" w:cs="宋体" w:hint="eastAsia"/>
          <w:sz w:val="24"/>
        </w:rPr>
        <w:t xml:space="preserve">    19.1投标人按招标文件《前附表》规定的金额和期限交纳投标保证金。</w:t>
      </w:r>
    </w:p>
    <w:p w:rsidR="00AF71B9" w:rsidRDefault="00C27089">
      <w:pPr>
        <w:spacing w:line="400" w:lineRule="exact"/>
        <w:rPr>
          <w:rFonts w:ascii="宋体" w:hAnsi="宋体" w:cs="宋体"/>
          <w:sz w:val="24"/>
        </w:rPr>
      </w:pPr>
      <w:r>
        <w:rPr>
          <w:rFonts w:ascii="宋体" w:hAnsi="宋体" w:cs="宋体" w:hint="eastAsia"/>
          <w:sz w:val="24"/>
        </w:rPr>
        <w:t xml:space="preserve">    19.2投标保证金采取现金缴纳的方式，投标人将保证金密封在信封内并加盖骑缝公章，在投标时现场缴纳。</w:t>
      </w:r>
    </w:p>
    <w:p w:rsidR="00AF71B9" w:rsidRDefault="00C27089">
      <w:pPr>
        <w:spacing w:line="400" w:lineRule="exact"/>
        <w:rPr>
          <w:rFonts w:ascii="宋体" w:hAnsi="宋体" w:cs="宋体"/>
          <w:sz w:val="24"/>
        </w:rPr>
      </w:pPr>
      <w:r>
        <w:rPr>
          <w:rFonts w:ascii="宋体" w:hAnsi="宋体" w:cs="宋体" w:hint="eastAsia"/>
          <w:sz w:val="24"/>
        </w:rPr>
        <w:t xml:space="preserve">    19.3未中标的投标人的保证金，将现场原额退还（不计利息）。中标人的投标保证金将在签订合同后且缴纳合同履约金后一周内退还。</w:t>
      </w:r>
    </w:p>
    <w:p w:rsidR="00AF71B9" w:rsidRDefault="00C27089">
      <w:pPr>
        <w:spacing w:line="400" w:lineRule="exact"/>
        <w:rPr>
          <w:rFonts w:ascii="宋体" w:hAnsi="宋体" w:cs="宋体"/>
          <w:sz w:val="24"/>
        </w:rPr>
      </w:pPr>
      <w:r>
        <w:rPr>
          <w:rFonts w:ascii="宋体" w:hAnsi="宋体" w:cs="宋体" w:hint="eastAsia"/>
          <w:sz w:val="24"/>
        </w:rPr>
        <w:t xml:space="preserve">    19.4下列任何一种情况发生时，投标保证金将被没收：</w:t>
      </w:r>
    </w:p>
    <w:p w:rsidR="00AF71B9" w:rsidRDefault="00C27089">
      <w:pPr>
        <w:spacing w:line="400" w:lineRule="exact"/>
        <w:rPr>
          <w:rFonts w:ascii="宋体" w:hAnsi="宋体" w:cs="宋体"/>
          <w:sz w:val="24"/>
        </w:rPr>
      </w:pPr>
      <w:r>
        <w:rPr>
          <w:rFonts w:ascii="宋体" w:hAnsi="宋体" w:cs="宋体" w:hint="eastAsia"/>
          <w:sz w:val="24"/>
        </w:rPr>
        <w:t xml:space="preserve">   （1）投标人在投标文件中规定的投标有效期内撤回其投标；</w:t>
      </w:r>
    </w:p>
    <w:p w:rsidR="00AF71B9" w:rsidRDefault="00C27089">
      <w:pPr>
        <w:spacing w:line="400" w:lineRule="exact"/>
        <w:rPr>
          <w:rFonts w:ascii="宋体" w:hAnsi="宋体" w:cs="宋体"/>
          <w:sz w:val="24"/>
        </w:rPr>
      </w:pPr>
      <w:r>
        <w:rPr>
          <w:rFonts w:ascii="宋体" w:hAnsi="宋体" w:cs="宋体" w:hint="eastAsia"/>
          <w:sz w:val="24"/>
        </w:rPr>
        <w:t xml:space="preserve">   （2）中标人在规定期限内未能和招标人签订合同；</w:t>
      </w:r>
    </w:p>
    <w:p w:rsidR="00AF71B9" w:rsidRDefault="00C27089">
      <w:pPr>
        <w:spacing w:line="400" w:lineRule="exact"/>
        <w:rPr>
          <w:rFonts w:ascii="宋体" w:hAnsi="宋体" w:cs="宋体"/>
          <w:sz w:val="24"/>
        </w:rPr>
      </w:pPr>
      <w:r>
        <w:rPr>
          <w:rFonts w:ascii="宋体" w:hAnsi="宋体" w:cs="宋体" w:hint="eastAsia"/>
          <w:sz w:val="24"/>
        </w:rPr>
        <w:t xml:space="preserve">   （3）投标人在投标过程中提供虚假材料。</w:t>
      </w:r>
    </w:p>
    <w:p w:rsidR="00AF71B9" w:rsidRDefault="00C27089">
      <w:pPr>
        <w:spacing w:line="400" w:lineRule="exact"/>
        <w:rPr>
          <w:rFonts w:ascii="宋体" w:hAnsi="宋体" w:cs="宋体"/>
          <w:sz w:val="24"/>
        </w:rPr>
      </w:pPr>
      <w:r>
        <w:rPr>
          <w:rFonts w:ascii="宋体" w:hAnsi="宋体" w:cs="宋体" w:hint="eastAsia"/>
          <w:sz w:val="24"/>
        </w:rPr>
        <w:t xml:space="preserve">    20.投标文件在投标截止日后的90天内保持有效。特殊情况下在原有投标有效期截止之前，招标人可征求投标人同意延长投标有效期。</w:t>
      </w:r>
    </w:p>
    <w:p w:rsidR="00AF71B9" w:rsidRDefault="00C27089">
      <w:pPr>
        <w:spacing w:line="400" w:lineRule="exact"/>
        <w:rPr>
          <w:rFonts w:ascii="宋体" w:hAnsi="宋体" w:cs="宋体"/>
          <w:sz w:val="24"/>
        </w:rPr>
      </w:pPr>
      <w:r>
        <w:rPr>
          <w:rFonts w:ascii="宋体" w:hAnsi="宋体" w:cs="宋体" w:hint="eastAsia"/>
          <w:sz w:val="24"/>
        </w:rPr>
        <w:t xml:space="preserve">    21.投标文件的数量,投标人应准备投标文件1份(正本)，5份(副本)。每份投标文件清楚标明“正本”或“副本”，一旦“正本”和“副本”不符，以“正本”为准。</w:t>
      </w:r>
    </w:p>
    <w:p w:rsidR="00AF71B9" w:rsidRDefault="00C27089">
      <w:pPr>
        <w:spacing w:line="400" w:lineRule="exact"/>
        <w:ind w:firstLine="480"/>
        <w:jc w:val="left"/>
        <w:rPr>
          <w:rFonts w:ascii="宋体" w:hAnsi="宋体" w:cs="宋体"/>
          <w:sz w:val="24"/>
        </w:rPr>
      </w:pPr>
      <w:r>
        <w:rPr>
          <w:rFonts w:ascii="宋体" w:hAnsi="宋体" w:cs="宋体" w:hint="eastAsia"/>
          <w:sz w:val="24"/>
        </w:rPr>
        <w:lastRenderedPageBreak/>
        <w:t>22.投标文件的任何行间插字、涂改和增删，必须由法定代表人或经其正式授权的代表签字或加盖法人公章才有效。 投标文件的封面须由投标人加盖投标人法人公章。</w:t>
      </w:r>
    </w:p>
    <w:p w:rsidR="00AF71B9" w:rsidRDefault="00AF71B9">
      <w:pPr>
        <w:spacing w:line="400" w:lineRule="exact"/>
        <w:jc w:val="left"/>
        <w:rPr>
          <w:rFonts w:ascii="宋体" w:hAnsi="宋体" w:cs="宋体"/>
          <w:sz w:val="24"/>
        </w:rPr>
      </w:pPr>
    </w:p>
    <w:p w:rsidR="00AF71B9" w:rsidRDefault="00C27089">
      <w:pPr>
        <w:spacing w:line="400" w:lineRule="exact"/>
        <w:rPr>
          <w:rFonts w:ascii="宋体" w:hAnsi="宋体" w:cs="宋体"/>
          <w:b/>
          <w:bCs/>
          <w:sz w:val="24"/>
        </w:rPr>
      </w:pPr>
      <w:r>
        <w:rPr>
          <w:rFonts w:ascii="宋体" w:hAnsi="宋体" w:cs="宋体" w:hint="eastAsia"/>
          <w:b/>
          <w:sz w:val="24"/>
        </w:rPr>
        <w:t xml:space="preserve">    </w:t>
      </w:r>
      <w:r>
        <w:rPr>
          <w:rFonts w:ascii="宋体" w:hAnsi="宋体" w:cs="宋体" w:hint="eastAsia"/>
          <w:b/>
          <w:bCs/>
          <w:sz w:val="24"/>
        </w:rPr>
        <w:t>23.投标文件的密封和标记</w:t>
      </w:r>
    </w:p>
    <w:p w:rsidR="00AF71B9" w:rsidRDefault="00C27089">
      <w:pPr>
        <w:tabs>
          <w:tab w:val="left" w:pos="360"/>
          <w:tab w:val="left" w:pos="540"/>
          <w:tab w:val="left" w:pos="900"/>
        </w:tabs>
        <w:spacing w:line="400" w:lineRule="exact"/>
        <w:ind w:firstLine="480"/>
        <w:rPr>
          <w:rFonts w:ascii="宋体" w:hAnsi="宋体" w:cs="宋体"/>
          <w:b/>
          <w:sz w:val="24"/>
          <w:u w:val="single"/>
        </w:rPr>
      </w:pPr>
      <w:r>
        <w:rPr>
          <w:rFonts w:ascii="宋体" w:hAnsi="宋体" w:cs="宋体" w:hint="eastAsia"/>
          <w:b/>
          <w:sz w:val="24"/>
        </w:rPr>
        <w:t>23.1投标文件统一按A4规格幅面，并统一按照规定的顺序编目编码、装订成册，</w:t>
      </w:r>
      <w:r>
        <w:rPr>
          <w:rFonts w:ascii="宋体" w:hAnsi="宋体" w:cs="宋体" w:hint="eastAsia"/>
          <w:b/>
          <w:sz w:val="24"/>
          <w:u w:val="single"/>
        </w:rPr>
        <w:t>并编制目录，在每页按顺序打印页码，在书脊部位竖向打印项目名称、项目编号、投标单位。所有标书统一密封为一包，密封的第一本应为正本。</w:t>
      </w:r>
    </w:p>
    <w:p w:rsidR="00AF71B9" w:rsidRDefault="00C27089">
      <w:pPr>
        <w:spacing w:line="400" w:lineRule="exact"/>
        <w:rPr>
          <w:rFonts w:ascii="宋体" w:hAnsi="宋体" w:cs="宋体"/>
          <w:sz w:val="24"/>
        </w:rPr>
      </w:pPr>
      <w:r>
        <w:rPr>
          <w:rFonts w:ascii="宋体" w:hAnsi="宋体" w:cs="宋体" w:hint="eastAsia"/>
          <w:sz w:val="24"/>
        </w:rPr>
        <w:t xml:space="preserve">    23.2 封套清楚标明：</w:t>
      </w:r>
    </w:p>
    <w:p w:rsidR="00AF71B9" w:rsidRDefault="00C27089">
      <w:pPr>
        <w:spacing w:line="400" w:lineRule="exact"/>
        <w:ind w:leftChars="400" w:left="907" w:hangingChars="28" w:hanging="67"/>
        <w:rPr>
          <w:rFonts w:ascii="宋体" w:hAnsi="宋体" w:cs="宋体"/>
          <w:sz w:val="24"/>
        </w:rPr>
      </w:pPr>
      <w:r>
        <w:rPr>
          <w:rFonts w:ascii="宋体" w:hAnsi="宋体" w:cs="宋体" w:hint="eastAsia"/>
          <w:sz w:val="24"/>
        </w:rPr>
        <w:t>“收件人：</w:t>
      </w:r>
    </w:p>
    <w:p w:rsidR="00AF71B9" w:rsidRDefault="00C27089">
      <w:pPr>
        <w:spacing w:line="400" w:lineRule="exact"/>
        <w:ind w:left="1027" w:hangingChars="428" w:hanging="1027"/>
        <w:rPr>
          <w:rFonts w:ascii="宋体" w:hAnsi="宋体" w:cs="宋体"/>
          <w:sz w:val="24"/>
        </w:rPr>
      </w:pPr>
      <w:r>
        <w:rPr>
          <w:rFonts w:ascii="宋体" w:hAnsi="宋体" w:cs="宋体" w:hint="eastAsia"/>
          <w:sz w:val="24"/>
        </w:rPr>
        <w:tab/>
        <w:t xml:space="preserve"> 投标项目名称、招标编号：</w:t>
      </w:r>
      <w:r>
        <w:rPr>
          <w:rFonts w:ascii="宋体" w:hAnsi="宋体" w:cs="宋体" w:hint="eastAsia"/>
          <w:sz w:val="24"/>
          <w:u w:val="single"/>
        </w:rPr>
        <w:t xml:space="preserve">                   </w:t>
      </w:r>
    </w:p>
    <w:p w:rsidR="00AF71B9" w:rsidRDefault="00C27089">
      <w:pPr>
        <w:spacing w:line="400" w:lineRule="exact"/>
        <w:ind w:leftChars="257" w:left="540" w:firstLineChars="200" w:firstLine="480"/>
        <w:rPr>
          <w:rFonts w:ascii="宋体" w:hAnsi="宋体" w:cs="宋体"/>
          <w:sz w:val="24"/>
        </w:rPr>
      </w:pPr>
      <w:r>
        <w:rPr>
          <w:rFonts w:ascii="宋体" w:hAnsi="宋体" w:cs="宋体" w:hint="eastAsia"/>
          <w:sz w:val="24"/>
        </w:rPr>
        <w:t>在（</w:t>
      </w:r>
      <w:r>
        <w:rPr>
          <w:rFonts w:ascii="宋体" w:hAnsi="宋体" w:cs="宋体" w:hint="eastAsia"/>
          <w:sz w:val="24"/>
          <w:u w:val="single"/>
        </w:rPr>
        <w:t>按招标文件中规定的开标日期和时点注明</w:t>
      </w:r>
      <w:r>
        <w:rPr>
          <w:rFonts w:ascii="宋体" w:hAnsi="宋体" w:cs="宋体" w:hint="eastAsia"/>
          <w:sz w:val="24"/>
        </w:rPr>
        <w:t>）之前不得启封”的字样。</w:t>
      </w:r>
    </w:p>
    <w:p w:rsidR="00AF71B9" w:rsidRDefault="00C27089">
      <w:pPr>
        <w:spacing w:line="400" w:lineRule="exact"/>
        <w:rPr>
          <w:rFonts w:ascii="宋体" w:hAnsi="宋体" w:cs="宋体"/>
          <w:sz w:val="24"/>
        </w:rPr>
      </w:pPr>
      <w:r>
        <w:rPr>
          <w:rFonts w:ascii="宋体" w:hAnsi="宋体" w:cs="宋体" w:hint="eastAsia"/>
          <w:sz w:val="24"/>
        </w:rPr>
        <w:t xml:space="preserve">    23.3 投标文件应密封后递交，如封套未按要求密封，招标人对误投或过早启封概不负责。</w:t>
      </w:r>
    </w:p>
    <w:p w:rsidR="00AF71B9" w:rsidRDefault="00C27089">
      <w:pPr>
        <w:spacing w:line="400" w:lineRule="exact"/>
        <w:jc w:val="left"/>
        <w:rPr>
          <w:rFonts w:ascii="宋体" w:hAnsi="宋体" w:cs="宋体"/>
          <w:sz w:val="24"/>
        </w:rPr>
      </w:pPr>
      <w:r>
        <w:rPr>
          <w:rFonts w:ascii="宋体" w:hAnsi="宋体" w:cs="宋体" w:hint="eastAsia"/>
          <w:b/>
          <w:sz w:val="24"/>
        </w:rPr>
        <w:t xml:space="preserve">  </w:t>
      </w:r>
      <w:r>
        <w:rPr>
          <w:rFonts w:ascii="宋体" w:hAnsi="宋体" w:cs="宋体" w:hint="eastAsia"/>
          <w:sz w:val="24"/>
        </w:rPr>
        <w:t xml:space="preserve">  23.4不按要求提交投标文件的，我办工作人员有权拒绝接收。</w:t>
      </w:r>
    </w:p>
    <w:p w:rsidR="00AF71B9" w:rsidRDefault="00C27089">
      <w:pPr>
        <w:spacing w:line="400" w:lineRule="exact"/>
        <w:jc w:val="left"/>
        <w:rPr>
          <w:rFonts w:ascii="宋体" w:hAnsi="宋体" w:cs="宋体"/>
          <w:sz w:val="24"/>
        </w:rPr>
      </w:pPr>
      <w:r>
        <w:rPr>
          <w:rFonts w:ascii="宋体" w:hAnsi="宋体" w:cs="宋体" w:hint="eastAsia"/>
          <w:sz w:val="24"/>
        </w:rPr>
        <w:t xml:space="preserve">    24.投标文件的递交。所有投标文件应在规定的投标截止时间前送到开标地点。</w:t>
      </w:r>
    </w:p>
    <w:p w:rsidR="00AF71B9" w:rsidRDefault="00C27089">
      <w:pPr>
        <w:spacing w:line="400" w:lineRule="exact"/>
        <w:jc w:val="left"/>
        <w:rPr>
          <w:rFonts w:ascii="宋体" w:hAnsi="宋体" w:cs="宋体"/>
          <w:b/>
          <w:bCs/>
          <w:sz w:val="24"/>
        </w:rPr>
      </w:pPr>
      <w:r>
        <w:rPr>
          <w:rFonts w:ascii="宋体" w:hAnsi="宋体" w:cs="宋体" w:hint="eastAsia"/>
          <w:sz w:val="24"/>
        </w:rPr>
        <w:t xml:space="preserve">    25.投标文件的修改与撤回。投标人在递交投标文件后，在投标截止时间前投标人可以修改其投标，但必须以书面形式（密封同投标文件）送达招标人，并在信袋上注明“投标修改”和“开标前不得开封”字样。投标截止时间不得修改其投标。投标人可以在投标截止时间前撤回其投标。</w:t>
      </w:r>
    </w:p>
    <w:p w:rsidR="00AF71B9" w:rsidRDefault="00C27089">
      <w:pPr>
        <w:spacing w:line="400" w:lineRule="exact"/>
        <w:jc w:val="center"/>
        <w:outlineLvl w:val="1"/>
        <w:rPr>
          <w:rFonts w:ascii="宋体" w:hAnsi="宋体" w:cs="宋体"/>
          <w:b/>
          <w:sz w:val="24"/>
        </w:rPr>
      </w:pPr>
      <w:r>
        <w:rPr>
          <w:rFonts w:ascii="宋体" w:hAnsi="宋体" w:cs="宋体" w:hint="eastAsia"/>
          <w:b/>
          <w:sz w:val="24"/>
        </w:rPr>
        <w:t>五、开标与评标</w:t>
      </w:r>
    </w:p>
    <w:p w:rsidR="00AF71B9" w:rsidRDefault="00C27089">
      <w:pPr>
        <w:spacing w:line="400" w:lineRule="exact"/>
        <w:jc w:val="left"/>
        <w:rPr>
          <w:rFonts w:ascii="宋体" w:hAnsi="宋体" w:cs="宋体"/>
          <w:sz w:val="24"/>
        </w:rPr>
      </w:pPr>
      <w:r>
        <w:rPr>
          <w:rFonts w:ascii="宋体" w:hAnsi="宋体" w:cs="宋体" w:hint="eastAsia"/>
          <w:sz w:val="24"/>
        </w:rPr>
        <w:t xml:space="preserve">    26.开标</w:t>
      </w:r>
    </w:p>
    <w:p w:rsidR="00AF71B9" w:rsidRDefault="00C27089">
      <w:pPr>
        <w:spacing w:line="400" w:lineRule="exact"/>
        <w:jc w:val="left"/>
        <w:rPr>
          <w:rFonts w:ascii="宋体" w:hAnsi="宋体" w:cs="宋体"/>
          <w:sz w:val="24"/>
        </w:rPr>
      </w:pPr>
      <w:r>
        <w:rPr>
          <w:rFonts w:ascii="宋体" w:hAnsi="宋体" w:cs="宋体" w:hint="eastAsia"/>
          <w:sz w:val="24"/>
        </w:rPr>
        <w:t xml:space="preserve">    26.1开标将由我校监督部门监督，由招标办统一组织，投标人应准时参加开标。</w:t>
      </w:r>
    </w:p>
    <w:p w:rsidR="00AF71B9" w:rsidRDefault="00C27089">
      <w:pPr>
        <w:spacing w:line="400" w:lineRule="exact"/>
        <w:jc w:val="left"/>
        <w:rPr>
          <w:rFonts w:ascii="宋体" w:hAnsi="宋体" w:cs="宋体"/>
          <w:sz w:val="24"/>
        </w:rPr>
      </w:pPr>
      <w:r>
        <w:rPr>
          <w:rFonts w:ascii="宋体" w:hAnsi="宋体" w:cs="宋体" w:hint="eastAsia"/>
          <w:sz w:val="24"/>
        </w:rPr>
        <w:t xml:space="preserve">    26.2开标时，投标人须到开标现场参加开标。</w:t>
      </w:r>
    </w:p>
    <w:p w:rsidR="00AF71B9" w:rsidRDefault="00C27089">
      <w:pPr>
        <w:spacing w:line="400" w:lineRule="exact"/>
        <w:jc w:val="left"/>
        <w:rPr>
          <w:rFonts w:ascii="宋体" w:hAnsi="宋体" w:cs="宋体"/>
          <w:sz w:val="24"/>
        </w:rPr>
      </w:pPr>
      <w:r>
        <w:rPr>
          <w:rFonts w:ascii="宋体" w:hAnsi="宋体" w:cs="宋体" w:hint="eastAsia"/>
          <w:sz w:val="24"/>
        </w:rPr>
        <w:t xml:space="preserve">    27.述标</w:t>
      </w:r>
    </w:p>
    <w:p w:rsidR="00AF71B9" w:rsidRDefault="00C27089">
      <w:pPr>
        <w:spacing w:line="400" w:lineRule="exact"/>
        <w:jc w:val="left"/>
        <w:rPr>
          <w:rFonts w:ascii="宋体" w:hAnsi="宋体" w:cs="宋体"/>
          <w:sz w:val="24"/>
        </w:rPr>
      </w:pPr>
      <w:r>
        <w:rPr>
          <w:rFonts w:ascii="宋体" w:hAnsi="宋体" w:cs="宋体" w:hint="eastAsia"/>
          <w:sz w:val="24"/>
        </w:rPr>
        <w:t xml:space="preserve">    27.1每个投标人都需参加一次述标。投标人应按招标文件规定的时间、地点，由法定代表人或其授权代表参加。</w:t>
      </w:r>
    </w:p>
    <w:p w:rsidR="00AF71B9" w:rsidRDefault="00C27089">
      <w:pPr>
        <w:spacing w:line="400" w:lineRule="exact"/>
        <w:jc w:val="left"/>
        <w:rPr>
          <w:rFonts w:ascii="宋体" w:hAnsi="宋体" w:cs="宋体"/>
          <w:sz w:val="24"/>
        </w:rPr>
      </w:pPr>
      <w:r>
        <w:rPr>
          <w:rFonts w:ascii="宋体" w:hAnsi="宋体" w:cs="宋体" w:hint="eastAsia"/>
          <w:sz w:val="24"/>
        </w:rPr>
        <w:t xml:space="preserve">    27.2如果评标小组确认需要投标人就投标文件中的相关问题作出补正，须由投标人代表签字确认。</w:t>
      </w:r>
    </w:p>
    <w:p w:rsidR="00AF71B9" w:rsidRDefault="00C27089">
      <w:pPr>
        <w:spacing w:line="400" w:lineRule="exact"/>
        <w:jc w:val="left"/>
        <w:rPr>
          <w:rFonts w:ascii="宋体" w:hAnsi="宋体" w:cs="宋体"/>
          <w:sz w:val="24"/>
        </w:rPr>
      </w:pPr>
      <w:r>
        <w:rPr>
          <w:rFonts w:ascii="宋体" w:hAnsi="宋体" w:cs="宋体" w:hint="eastAsia"/>
          <w:sz w:val="24"/>
        </w:rPr>
        <w:t xml:space="preserve">    27.3评标过程中，如果评标小组对本招标文件实质性内容作出变更，招标人将通知所有参加投标的合格投标人，使每个投标人均有同等机会根据修改后的招标条件提交新的方案。</w:t>
      </w:r>
    </w:p>
    <w:p w:rsidR="00AF71B9" w:rsidRDefault="00C27089">
      <w:pPr>
        <w:spacing w:line="400" w:lineRule="exact"/>
        <w:jc w:val="left"/>
        <w:rPr>
          <w:rFonts w:ascii="宋体" w:hAnsi="宋体" w:cs="宋体"/>
          <w:sz w:val="24"/>
        </w:rPr>
      </w:pPr>
      <w:r>
        <w:rPr>
          <w:rFonts w:ascii="宋体" w:hAnsi="宋体" w:cs="宋体" w:hint="eastAsia"/>
          <w:sz w:val="24"/>
        </w:rPr>
        <w:t xml:space="preserve">    27.4每个投标人的述标时间3—5分钟。</w:t>
      </w:r>
    </w:p>
    <w:p w:rsidR="00AF71B9" w:rsidRDefault="00C27089">
      <w:pPr>
        <w:spacing w:line="400" w:lineRule="exact"/>
        <w:jc w:val="left"/>
        <w:rPr>
          <w:rFonts w:ascii="宋体" w:hAnsi="宋体" w:cs="宋体"/>
          <w:sz w:val="24"/>
        </w:rPr>
      </w:pPr>
      <w:r>
        <w:rPr>
          <w:rFonts w:ascii="宋体" w:hAnsi="宋体" w:cs="宋体" w:hint="eastAsia"/>
          <w:sz w:val="24"/>
        </w:rPr>
        <w:t xml:space="preserve">    28评标</w:t>
      </w:r>
    </w:p>
    <w:p w:rsidR="00AF71B9" w:rsidRDefault="00C27089">
      <w:pPr>
        <w:spacing w:line="400" w:lineRule="exact"/>
        <w:jc w:val="left"/>
        <w:rPr>
          <w:rFonts w:ascii="宋体" w:hAnsi="宋体" w:cs="宋体"/>
          <w:sz w:val="24"/>
        </w:rPr>
      </w:pPr>
      <w:r>
        <w:rPr>
          <w:rFonts w:ascii="宋体" w:hAnsi="宋体" w:cs="宋体" w:hint="eastAsia"/>
          <w:sz w:val="24"/>
        </w:rPr>
        <w:t xml:space="preserve">    28.1评标：在学校监督部门参与下，由我校招标办负责组建的评标小组本着公平、公正的原则，采用综合评分法，确定中标人。</w:t>
      </w:r>
    </w:p>
    <w:p w:rsidR="00DE56D5" w:rsidRDefault="00C27089">
      <w:pPr>
        <w:spacing w:line="400" w:lineRule="exact"/>
        <w:ind w:firstLine="480"/>
        <w:jc w:val="left"/>
        <w:rPr>
          <w:rFonts w:ascii="宋体" w:hAnsi="宋体" w:cs="宋体"/>
          <w:sz w:val="24"/>
        </w:rPr>
      </w:pPr>
      <w:r>
        <w:rPr>
          <w:rFonts w:ascii="宋体" w:hAnsi="宋体" w:cs="宋体" w:hint="eastAsia"/>
          <w:sz w:val="24"/>
        </w:rPr>
        <w:t>28.2总分值为100分。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470"/>
        <w:gridCol w:w="840"/>
        <w:gridCol w:w="6339"/>
      </w:tblGrid>
      <w:tr w:rsidR="00DE56D5" w:rsidRPr="00DE56D5" w:rsidTr="00727CD4">
        <w:tc>
          <w:tcPr>
            <w:tcW w:w="1158" w:type="dxa"/>
            <w:vAlign w:val="center"/>
          </w:tcPr>
          <w:p w:rsidR="00DE56D5" w:rsidRPr="00DE56D5" w:rsidRDefault="00DE56D5" w:rsidP="00727CD4">
            <w:pPr>
              <w:pStyle w:val="a4"/>
              <w:spacing w:line="360" w:lineRule="auto"/>
              <w:jc w:val="center"/>
              <w:rPr>
                <w:rFonts w:asciiTheme="minorEastAsia" w:hAnsiTheme="minorEastAsia"/>
                <w:szCs w:val="21"/>
              </w:rPr>
            </w:pPr>
            <w:r w:rsidRPr="00DE56D5">
              <w:rPr>
                <w:rFonts w:asciiTheme="minorEastAsia" w:hAnsiTheme="minorEastAsia" w:hint="eastAsia"/>
                <w:szCs w:val="21"/>
              </w:rPr>
              <w:t>项目</w:t>
            </w:r>
          </w:p>
        </w:tc>
        <w:tc>
          <w:tcPr>
            <w:tcW w:w="1470" w:type="dxa"/>
            <w:vAlign w:val="center"/>
          </w:tcPr>
          <w:p w:rsidR="00DE56D5" w:rsidRPr="00DE56D5" w:rsidRDefault="00DE56D5" w:rsidP="00727CD4">
            <w:pPr>
              <w:pStyle w:val="a4"/>
              <w:spacing w:line="360" w:lineRule="auto"/>
              <w:jc w:val="center"/>
              <w:rPr>
                <w:rFonts w:asciiTheme="minorEastAsia" w:hAnsiTheme="minorEastAsia"/>
                <w:szCs w:val="21"/>
              </w:rPr>
            </w:pPr>
            <w:r w:rsidRPr="00DE56D5">
              <w:rPr>
                <w:rFonts w:asciiTheme="minorEastAsia" w:hAnsiTheme="minorEastAsia" w:hint="eastAsia"/>
                <w:szCs w:val="21"/>
              </w:rPr>
              <w:t>评标分项</w:t>
            </w:r>
          </w:p>
        </w:tc>
        <w:tc>
          <w:tcPr>
            <w:tcW w:w="840" w:type="dxa"/>
            <w:vAlign w:val="center"/>
          </w:tcPr>
          <w:p w:rsidR="00DE56D5" w:rsidRPr="00DE56D5" w:rsidRDefault="00DE56D5" w:rsidP="00727CD4">
            <w:pPr>
              <w:pStyle w:val="a4"/>
              <w:spacing w:line="360" w:lineRule="auto"/>
              <w:jc w:val="center"/>
              <w:rPr>
                <w:rFonts w:asciiTheme="minorEastAsia" w:hAnsiTheme="minorEastAsia"/>
                <w:szCs w:val="21"/>
              </w:rPr>
            </w:pPr>
            <w:r w:rsidRPr="00DE56D5">
              <w:rPr>
                <w:rFonts w:asciiTheme="minorEastAsia" w:hAnsiTheme="minorEastAsia" w:hint="eastAsia"/>
                <w:szCs w:val="21"/>
              </w:rPr>
              <w:t>分值</w:t>
            </w:r>
          </w:p>
        </w:tc>
        <w:tc>
          <w:tcPr>
            <w:tcW w:w="6339" w:type="dxa"/>
            <w:vAlign w:val="center"/>
          </w:tcPr>
          <w:p w:rsidR="00DE56D5" w:rsidRPr="00DE56D5" w:rsidRDefault="00DE56D5" w:rsidP="00727CD4">
            <w:pPr>
              <w:pStyle w:val="a4"/>
              <w:spacing w:line="360" w:lineRule="auto"/>
              <w:jc w:val="center"/>
              <w:rPr>
                <w:rFonts w:asciiTheme="minorEastAsia" w:hAnsiTheme="minorEastAsia"/>
                <w:szCs w:val="21"/>
              </w:rPr>
            </w:pPr>
            <w:r w:rsidRPr="00DE56D5">
              <w:rPr>
                <w:rFonts w:asciiTheme="minorEastAsia" w:hAnsiTheme="minorEastAsia" w:hint="eastAsia"/>
                <w:szCs w:val="21"/>
              </w:rPr>
              <w:t>评审内容</w:t>
            </w:r>
          </w:p>
        </w:tc>
      </w:tr>
      <w:tr w:rsidR="00DE56D5" w:rsidRPr="00DE56D5" w:rsidTr="00727CD4">
        <w:trPr>
          <w:trHeight w:val="90"/>
        </w:trPr>
        <w:tc>
          <w:tcPr>
            <w:tcW w:w="1158" w:type="dxa"/>
            <w:vMerge w:val="restart"/>
            <w:vAlign w:val="center"/>
          </w:tcPr>
          <w:p w:rsidR="00DE56D5" w:rsidRPr="00DE56D5" w:rsidRDefault="00DE56D5" w:rsidP="00727CD4">
            <w:pPr>
              <w:pStyle w:val="a4"/>
              <w:jc w:val="center"/>
              <w:rPr>
                <w:rFonts w:asciiTheme="minorEastAsia" w:hAnsiTheme="minorEastAsia"/>
                <w:szCs w:val="21"/>
              </w:rPr>
            </w:pPr>
            <w:r w:rsidRPr="00DE56D5">
              <w:rPr>
                <w:rFonts w:asciiTheme="minorEastAsia" w:hAnsiTheme="minorEastAsia" w:hint="eastAsia"/>
                <w:szCs w:val="21"/>
              </w:rPr>
              <w:t>商务20分</w:t>
            </w:r>
          </w:p>
        </w:tc>
        <w:tc>
          <w:tcPr>
            <w:tcW w:w="1470" w:type="dxa"/>
            <w:vAlign w:val="center"/>
          </w:tcPr>
          <w:p w:rsidR="00DE56D5" w:rsidRPr="00DE56D5" w:rsidRDefault="00DE56D5" w:rsidP="00727CD4">
            <w:pPr>
              <w:pStyle w:val="a4"/>
              <w:jc w:val="center"/>
              <w:rPr>
                <w:rFonts w:asciiTheme="minorEastAsia" w:hAnsiTheme="minorEastAsia"/>
                <w:szCs w:val="21"/>
              </w:rPr>
            </w:pPr>
            <w:r w:rsidRPr="00DE56D5">
              <w:rPr>
                <w:rFonts w:asciiTheme="minorEastAsia" w:hAnsiTheme="minorEastAsia" w:hint="eastAsia"/>
                <w:szCs w:val="21"/>
              </w:rPr>
              <w:t>投标人综合实力</w:t>
            </w:r>
          </w:p>
        </w:tc>
        <w:tc>
          <w:tcPr>
            <w:tcW w:w="840" w:type="dxa"/>
            <w:vAlign w:val="center"/>
          </w:tcPr>
          <w:p w:rsidR="00DE56D5" w:rsidRPr="00DE56D5" w:rsidRDefault="00DE56D5" w:rsidP="00727CD4">
            <w:pPr>
              <w:pStyle w:val="a4"/>
              <w:jc w:val="center"/>
              <w:rPr>
                <w:rFonts w:asciiTheme="minorEastAsia" w:hAnsiTheme="minorEastAsia"/>
                <w:color w:val="000000"/>
                <w:szCs w:val="21"/>
              </w:rPr>
            </w:pPr>
            <w:r w:rsidRPr="00DE56D5">
              <w:rPr>
                <w:rFonts w:asciiTheme="minorEastAsia" w:hAnsiTheme="minorEastAsia" w:hint="eastAsia"/>
                <w:color w:val="000000"/>
                <w:szCs w:val="21"/>
              </w:rPr>
              <w:t>10分</w:t>
            </w:r>
          </w:p>
        </w:tc>
        <w:tc>
          <w:tcPr>
            <w:tcW w:w="6339" w:type="dxa"/>
          </w:tcPr>
          <w:p w:rsidR="00DE56D5" w:rsidRPr="00DE56D5" w:rsidRDefault="00DE56D5" w:rsidP="00727CD4">
            <w:pPr>
              <w:pStyle w:val="a4"/>
              <w:spacing w:line="280" w:lineRule="exact"/>
              <w:rPr>
                <w:rFonts w:asciiTheme="minorEastAsia" w:hAnsiTheme="minorEastAsia"/>
                <w:color w:val="000000"/>
                <w:szCs w:val="21"/>
              </w:rPr>
            </w:pPr>
            <w:r w:rsidRPr="00DE56D5">
              <w:rPr>
                <w:rFonts w:asciiTheme="minorEastAsia" w:hAnsiTheme="minorEastAsia" w:hint="eastAsia"/>
                <w:color w:val="000000"/>
                <w:szCs w:val="21"/>
              </w:rPr>
              <w:t>1.综合评价投标人资质与综合实力情况，酌情给分，2-5分。</w:t>
            </w:r>
          </w:p>
          <w:p w:rsidR="00DE56D5" w:rsidRPr="00DE56D5" w:rsidRDefault="00DE56D5" w:rsidP="00727CD4">
            <w:pPr>
              <w:pStyle w:val="a4"/>
              <w:spacing w:line="280" w:lineRule="exact"/>
              <w:rPr>
                <w:rFonts w:asciiTheme="minorEastAsia" w:hAnsiTheme="minorEastAsia"/>
                <w:color w:val="000000"/>
                <w:szCs w:val="21"/>
              </w:rPr>
            </w:pPr>
            <w:r w:rsidRPr="00DE56D5">
              <w:rPr>
                <w:rFonts w:asciiTheme="minorEastAsia" w:hAnsiTheme="minorEastAsia" w:hint="eastAsia"/>
                <w:color w:val="000000"/>
                <w:szCs w:val="21"/>
              </w:rPr>
              <w:t>2.企业生产管理规范，通过ISO9001质量管理体系认证和信息安全管理体系认证的得2分，否则不得分。</w:t>
            </w:r>
          </w:p>
          <w:p w:rsidR="00DE56D5" w:rsidRPr="00DE56D5" w:rsidRDefault="00DE56D5" w:rsidP="00727CD4">
            <w:pPr>
              <w:pStyle w:val="a4"/>
              <w:spacing w:line="280" w:lineRule="exact"/>
              <w:rPr>
                <w:rFonts w:asciiTheme="minorEastAsia" w:hAnsiTheme="minorEastAsia"/>
                <w:color w:val="000000"/>
                <w:szCs w:val="21"/>
              </w:rPr>
            </w:pPr>
            <w:r w:rsidRPr="00DE56D5">
              <w:rPr>
                <w:rFonts w:asciiTheme="minorEastAsia" w:hAnsiTheme="minorEastAsia" w:hint="eastAsia"/>
                <w:color w:val="000000"/>
                <w:szCs w:val="21"/>
              </w:rPr>
              <w:lastRenderedPageBreak/>
              <w:t>3.投标人获得过市级及以上主管部门（不含协会）表彰的酌情得1-2分。</w:t>
            </w:r>
          </w:p>
          <w:p w:rsidR="00DE56D5" w:rsidRPr="00DE56D5" w:rsidRDefault="00DE56D5" w:rsidP="00727CD4">
            <w:pPr>
              <w:pStyle w:val="a4"/>
              <w:spacing w:line="280" w:lineRule="exact"/>
              <w:rPr>
                <w:rFonts w:asciiTheme="minorEastAsia" w:hAnsiTheme="minorEastAsia"/>
                <w:color w:val="000000"/>
                <w:szCs w:val="21"/>
              </w:rPr>
            </w:pPr>
            <w:r w:rsidRPr="00DE56D5">
              <w:rPr>
                <w:rFonts w:asciiTheme="minorEastAsia" w:hAnsiTheme="minorEastAsia" w:hint="eastAsia"/>
                <w:color w:val="000000"/>
                <w:szCs w:val="21"/>
              </w:rPr>
              <w:t>4.财务状况及履约能力提供近3年由第三方出具的审计报告（包括资产负债表、损益表和现金流量表等）得1分。</w:t>
            </w:r>
          </w:p>
        </w:tc>
      </w:tr>
      <w:tr w:rsidR="00DE56D5" w:rsidRPr="00DE56D5" w:rsidTr="00727CD4">
        <w:tc>
          <w:tcPr>
            <w:tcW w:w="1158" w:type="dxa"/>
            <w:vMerge/>
            <w:vAlign w:val="center"/>
          </w:tcPr>
          <w:p w:rsidR="00DE56D5" w:rsidRPr="00DE56D5" w:rsidRDefault="00DE56D5" w:rsidP="00727CD4">
            <w:pPr>
              <w:pStyle w:val="a4"/>
              <w:jc w:val="center"/>
              <w:rPr>
                <w:rFonts w:asciiTheme="minorEastAsia" w:hAnsiTheme="minorEastAsia"/>
                <w:szCs w:val="21"/>
              </w:rPr>
            </w:pPr>
          </w:p>
        </w:tc>
        <w:tc>
          <w:tcPr>
            <w:tcW w:w="1470" w:type="dxa"/>
            <w:vAlign w:val="center"/>
          </w:tcPr>
          <w:p w:rsidR="00DE56D5" w:rsidRPr="00DE56D5" w:rsidRDefault="00DE56D5" w:rsidP="00727CD4">
            <w:pPr>
              <w:pStyle w:val="a4"/>
              <w:jc w:val="center"/>
              <w:rPr>
                <w:rFonts w:asciiTheme="minorEastAsia" w:hAnsiTheme="minorEastAsia"/>
                <w:szCs w:val="21"/>
              </w:rPr>
            </w:pPr>
            <w:r w:rsidRPr="00DE56D5">
              <w:rPr>
                <w:rFonts w:asciiTheme="minorEastAsia" w:hAnsiTheme="minorEastAsia" w:hint="eastAsia"/>
                <w:szCs w:val="21"/>
              </w:rPr>
              <w:t>业绩部分</w:t>
            </w:r>
          </w:p>
        </w:tc>
        <w:tc>
          <w:tcPr>
            <w:tcW w:w="840" w:type="dxa"/>
            <w:vAlign w:val="center"/>
          </w:tcPr>
          <w:p w:rsidR="00DE56D5" w:rsidRPr="00DE56D5" w:rsidRDefault="00DE56D5" w:rsidP="00727CD4">
            <w:pPr>
              <w:pStyle w:val="a4"/>
              <w:jc w:val="center"/>
              <w:rPr>
                <w:rFonts w:asciiTheme="minorEastAsia" w:hAnsiTheme="minorEastAsia"/>
                <w:color w:val="000000"/>
                <w:szCs w:val="21"/>
              </w:rPr>
            </w:pPr>
            <w:r w:rsidRPr="00DE56D5">
              <w:rPr>
                <w:rFonts w:asciiTheme="minorEastAsia" w:hAnsiTheme="minorEastAsia" w:hint="eastAsia"/>
                <w:color w:val="000000"/>
                <w:szCs w:val="21"/>
              </w:rPr>
              <w:t>10分</w:t>
            </w:r>
          </w:p>
        </w:tc>
        <w:tc>
          <w:tcPr>
            <w:tcW w:w="6339" w:type="dxa"/>
          </w:tcPr>
          <w:p w:rsidR="00DE56D5" w:rsidRPr="00DE56D5" w:rsidRDefault="00DE56D5" w:rsidP="00727CD4">
            <w:pPr>
              <w:pStyle w:val="a4"/>
              <w:spacing w:line="280" w:lineRule="exact"/>
              <w:rPr>
                <w:rFonts w:asciiTheme="minorEastAsia" w:hAnsiTheme="minorEastAsia"/>
                <w:szCs w:val="21"/>
              </w:rPr>
            </w:pPr>
            <w:r w:rsidRPr="00DE56D5">
              <w:rPr>
                <w:rFonts w:asciiTheme="minorEastAsia" w:hAnsiTheme="minorEastAsia" w:hint="eastAsia"/>
                <w:szCs w:val="21"/>
              </w:rPr>
              <w:t>投标人自2015年1月1日以来（以合同签订日期为准）</w:t>
            </w:r>
            <w:r w:rsidRPr="00DE56D5">
              <w:rPr>
                <w:rFonts w:asciiTheme="minorEastAsia" w:hAnsiTheme="minorEastAsia" w:hint="eastAsia"/>
                <w:color w:val="000000"/>
                <w:szCs w:val="21"/>
              </w:rPr>
              <w:t>与</w:t>
            </w:r>
            <w:r w:rsidRPr="00DE56D5">
              <w:rPr>
                <w:rFonts w:asciiTheme="minorEastAsia" w:hAnsiTheme="minorEastAsia"/>
                <w:color w:val="000000"/>
                <w:szCs w:val="21"/>
              </w:rPr>
              <w:t>国内高校快递服务合作</w:t>
            </w:r>
            <w:r w:rsidRPr="00DE56D5">
              <w:rPr>
                <w:rFonts w:asciiTheme="minorEastAsia" w:hAnsiTheme="minorEastAsia" w:hint="eastAsia"/>
                <w:color w:val="000000"/>
                <w:szCs w:val="21"/>
              </w:rPr>
              <w:t>业绩，</w:t>
            </w:r>
            <w:r w:rsidRPr="00DE56D5">
              <w:rPr>
                <w:rFonts w:asciiTheme="minorEastAsia" w:hAnsiTheme="minorEastAsia"/>
                <w:color w:val="000000"/>
                <w:szCs w:val="21"/>
              </w:rPr>
              <w:t>每个</w:t>
            </w:r>
            <w:r w:rsidRPr="00DE56D5">
              <w:rPr>
                <w:rFonts w:asciiTheme="minorEastAsia" w:hAnsiTheme="minorEastAsia" w:hint="eastAsia"/>
                <w:color w:val="000000"/>
                <w:szCs w:val="21"/>
              </w:rPr>
              <w:t>业绩</w:t>
            </w:r>
            <w:r w:rsidRPr="00DE56D5">
              <w:rPr>
                <w:rFonts w:asciiTheme="minorEastAsia" w:hAnsiTheme="minorEastAsia"/>
                <w:color w:val="000000"/>
                <w:szCs w:val="21"/>
              </w:rPr>
              <w:t>得2分，最多得8分</w:t>
            </w:r>
            <w:r w:rsidRPr="00DE56D5">
              <w:rPr>
                <w:rFonts w:asciiTheme="minorEastAsia" w:hAnsiTheme="minorEastAsia" w:hint="eastAsia"/>
                <w:color w:val="000000"/>
                <w:szCs w:val="21"/>
              </w:rPr>
              <w:t>；有</w:t>
            </w:r>
            <w:r w:rsidRPr="00DE56D5">
              <w:rPr>
                <w:rFonts w:asciiTheme="minorEastAsia" w:hAnsiTheme="minorEastAsia"/>
                <w:color w:val="000000"/>
                <w:szCs w:val="21"/>
              </w:rPr>
              <w:t>在校园内安装智能快递柜的</w:t>
            </w:r>
            <w:r w:rsidRPr="00DE56D5">
              <w:rPr>
                <w:rFonts w:asciiTheme="minorEastAsia" w:hAnsiTheme="minorEastAsia" w:hint="eastAsia"/>
                <w:color w:val="000000"/>
                <w:szCs w:val="21"/>
              </w:rPr>
              <w:t>业绩另行加分，每个业绩得1分，</w:t>
            </w:r>
            <w:r w:rsidRPr="00DE56D5">
              <w:rPr>
                <w:rFonts w:asciiTheme="minorEastAsia" w:hAnsiTheme="minorEastAsia"/>
                <w:color w:val="000000"/>
                <w:szCs w:val="21"/>
              </w:rPr>
              <w:t>最多得</w:t>
            </w:r>
            <w:r w:rsidRPr="00DE56D5">
              <w:rPr>
                <w:rFonts w:asciiTheme="minorEastAsia" w:hAnsiTheme="minorEastAsia" w:hint="eastAsia"/>
                <w:color w:val="000000"/>
                <w:szCs w:val="21"/>
              </w:rPr>
              <w:t>2</w:t>
            </w:r>
            <w:r w:rsidRPr="00DE56D5">
              <w:rPr>
                <w:rFonts w:asciiTheme="minorEastAsia" w:hAnsiTheme="minorEastAsia"/>
                <w:color w:val="000000"/>
                <w:szCs w:val="21"/>
              </w:rPr>
              <w:t>分</w:t>
            </w:r>
            <w:r w:rsidRPr="00DE56D5">
              <w:rPr>
                <w:rFonts w:asciiTheme="minorEastAsia" w:hAnsiTheme="minorEastAsia" w:hint="eastAsia"/>
                <w:color w:val="000000"/>
                <w:szCs w:val="21"/>
              </w:rPr>
              <w:t>。</w:t>
            </w:r>
            <w:r w:rsidRPr="00DE56D5">
              <w:rPr>
                <w:rFonts w:asciiTheme="minorEastAsia" w:hAnsiTheme="minorEastAsia" w:hint="eastAsia"/>
                <w:b/>
                <w:bCs/>
                <w:szCs w:val="21"/>
              </w:rPr>
              <w:t>（</w:t>
            </w:r>
            <w:r w:rsidRPr="00DE56D5">
              <w:rPr>
                <w:rFonts w:asciiTheme="minorEastAsia" w:hAnsiTheme="minorEastAsia" w:hint="eastAsia"/>
                <w:szCs w:val="21"/>
              </w:rPr>
              <w:t>不提供合同原件不得分）</w:t>
            </w:r>
          </w:p>
        </w:tc>
      </w:tr>
      <w:tr w:rsidR="00DE56D5" w:rsidRPr="00DE56D5" w:rsidTr="00727CD4">
        <w:trPr>
          <w:trHeight w:val="1176"/>
        </w:trPr>
        <w:tc>
          <w:tcPr>
            <w:tcW w:w="1158" w:type="dxa"/>
            <w:vMerge w:val="restart"/>
            <w:vAlign w:val="center"/>
          </w:tcPr>
          <w:p w:rsidR="00DE56D5" w:rsidRPr="00DE56D5" w:rsidRDefault="00DE56D5" w:rsidP="00727CD4">
            <w:pPr>
              <w:pStyle w:val="a4"/>
              <w:jc w:val="center"/>
              <w:rPr>
                <w:rFonts w:asciiTheme="minorEastAsia" w:hAnsiTheme="minorEastAsia"/>
                <w:color w:val="000000"/>
                <w:szCs w:val="21"/>
              </w:rPr>
            </w:pPr>
            <w:r w:rsidRPr="00DE56D5">
              <w:rPr>
                <w:rFonts w:asciiTheme="minorEastAsia" w:hAnsiTheme="minorEastAsia" w:hint="eastAsia"/>
                <w:color w:val="000000"/>
                <w:szCs w:val="21"/>
              </w:rPr>
              <w:t>技术50分</w:t>
            </w:r>
          </w:p>
        </w:tc>
        <w:tc>
          <w:tcPr>
            <w:tcW w:w="1470" w:type="dxa"/>
            <w:vAlign w:val="center"/>
          </w:tcPr>
          <w:p w:rsidR="00DE56D5" w:rsidRPr="00DE56D5" w:rsidRDefault="00DE56D5" w:rsidP="00727CD4">
            <w:pPr>
              <w:pStyle w:val="a4"/>
              <w:jc w:val="center"/>
              <w:rPr>
                <w:rFonts w:asciiTheme="minorEastAsia" w:hAnsiTheme="minorEastAsia"/>
                <w:szCs w:val="21"/>
              </w:rPr>
            </w:pPr>
            <w:r w:rsidRPr="00DE56D5">
              <w:rPr>
                <w:rFonts w:asciiTheme="minorEastAsia" w:hAnsiTheme="minorEastAsia" w:hint="eastAsia"/>
                <w:szCs w:val="21"/>
              </w:rPr>
              <w:t>装修及设备投入方案</w:t>
            </w:r>
          </w:p>
        </w:tc>
        <w:tc>
          <w:tcPr>
            <w:tcW w:w="840" w:type="dxa"/>
            <w:vAlign w:val="center"/>
          </w:tcPr>
          <w:p w:rsidR="00DE56D5" w:rsidRPr="00DE56D5" w:rsidRDefault="00DE56D5" w:rsidP="00727CD4">
            <w:pPr>
              <w:pStyle w:val="a4"/>
              <w:jc w:val="center"/>
              <w:rPr>
                <w:rFonts w:asciiTheme="minorEastAsia" w:hAnsiTheme="minorEastAsia"/>
                <w:color w:val="000000"/>
                <w:szCs w:val="21"/>
              </w:rPr>
            </w:pPr>
            <w:r w:rsidRPr="00DE56D5">
              <w:rPr>
                <w:rFonts w:asciiTheme="minorEastAsia" w:hAnsiTheme="minorEastAsia" w:hint="eastAsia"/>
                <w:color w:val="000000"/>
                <w:szCs w:val="21"/>
              </w:rPr>
              <w:t>10分</w:t>
            </w:r>
          </w:p>
        </w:tc>
        <w:tc>
          <w:tcPr>
            <w:tcW w:w="6339" w:type="dxa"/>
          </w:tcPr>
          <w:p w:rsidR="00DE56D5" w:rsidRPr="00DE56D5" w:rsidRDefault="00DE56D5" w:rsidP="00727CD4">
            <w:pPr>
              <w:pStyle w:val="a4"/>
              <w:spacing w:line="280" w:lineRule="exact"/>
              <w:rPr>
                <w:rFonts w:asciiTheme="minorEastAsia" w:hAnsiTheme="minorEastAsia"/>
                <w:color w:val="0070C0"/>
                <w:szCs w:val="21"/>
              </w:rPr>
            </w:pPr>
            <w:r w:rsidRPr="00DE56D5">
              <w:rPr>
                <w:rFonts w:asciiTheme="minorEastAsia" w:hAnsiTheme="minorEastAsia" w:hint="eastAsia"/>
                <w:szCs w:val="21"/>
              </w:rPr>
              <w:t>针对投标人对本项目的装修及设备投入方案（包括基础建设、室内外装修、各种施工图和效果图、拟投入经费的概算、智能快递柜数量、消防实施、货架数量、监控等情况）进行综合评价，优得9-10分，良得7-8分，一般得6分，其它得6分以下。</w:t>
            </w:r>
          </w:p>
        </w:tc>
      </w:tr>
      <w:tr w:rsidR="00DE56D5" w:rsidRPr="00DE56D5" w:rsidTr="00727CD4">
        <w:trPr>
          <w:trHeight w:val="975"/>
        </w:trPr>
        <w:tc>
          <w:tcPr>
            <w:tcW w:w="1158" w:type="dxa"/>
            <w:vMerge/>
            <w:vAlign w:val="center"/>
          </w:tcPr>
          <w:p w:rsidR="00DE56D5" w:rsidRPr="00DE56D5" w:rsidRDefault="00DE56D5" w:rsidP="00727CD4">
            <w:pPr>
              <w:pStyle w:val="a4"/>
              <w:jc w:val="center"/>
              <w:rPr>
                <w:rFonts w:asciiTheme="minorEastAsia" w:hAnsiTheme="minorEastAsia"/>
                <w:szCs w:val="21"/>
              </w:rPr>
            </w:pPr>
          </w:p>
        </w:tc>
        <w:tc>
          <w:tcPr>
            <w:tcW w:w="1470" w:type="dxa"/>
            <w:vAlign w:val="center"/>
          </w:tcPr>
          <w:p w:rsidR="00DE56D5" w:rsidRPr="00DE56D5" w:rsidRDefault="00DE56D5" w:rsidP="00727CD4">
            <w:pPr>
              <w:pStyle w:val="a4"/>
              <w:spacing w:line="300" w:lineRule="exact"/>
              <w:jc w:val="center"/>
              <w:rPr>
                <w:rFonts w:asciiTheme="minorEastAsia" w:hAnsiTheme="minorEastAsia"/>
                <w:color w:val="000000"/>
                <w:szCs w:val="21"/>
              </w:rPr>
            </w:pPr>
            <w:r w:rsidRPr="00DE56D5">
              <w:rPr>
                <w:rFonts w:asciiTheme="minorEastAsia" w:hAnsiTheme="minorEastAsia" w:hint="eastAsia"/>
                <w:color w:val="000000"/>
                <w:szCs w:val="21"/>
              </w:rPr>
              <w:t>设备选型</w:t>
            </w:r>
          </w:p>
        </w:tc>
        <w:tc>
          <w:tcPr>
            <w:tcW w:w="840" w:type="dxa"/>
            <w:vAlign w:val="center"/>
          </w:tcPr>
          <w:p w:rsidR="00DE56D5" w:rsidRPr="00DE56D5" w:rsidRDefault="00DE56D5" w:rsidP="00727CD4">
            <w:pPr>
              <w:pStyle w:val="a4"/>
              <w:jc w:val="center"/>
              <w:rPr>
                <w:rFonts w:asciiTheme="minorEastAsia" w:hAnsiTheme="minorEastAsia"/>
                <w:color w:val="000000"/>
                <w:szCs w:val="21"/>
              </w:rPr>
            </w:pPr>
            <w:r w:rsidRPr="00DE56D5">
              <w:rPr>
                <w:rFonts w:asciiTheme="minorEastAsia" w:hAnsiTheme="minorEastAsia" w:hint="eastAsia"/>
                <w:color w:val="000000"/>
                <w:szCs w:val="21"/>
              </w:rPr>
              <w:t>5分</w:t>
            </w:r>
          </w:p>
        </w:tc>
        <w:tc>
          <w:tcPr>
            <w:tcW w:w="6339" w:type="dxa"/>
          </w:tcPr>
          <w:p w:rsidR="00DE56D5" w:rsidRPr="00DE56D5" w:rsidRDefault="00DE56D5" w:rsidP="00727CD4">
            <w:pPr>
              <w:pStyle w:val="a4"/>
              <w:spacing w:line="280" w:lineRule="exact"/>
              <w:rPr>
                <w:rFonts w:asciiTheme="minorEastAsia" w:hAnsiTheme="minorEastAsia"/>
                <w:color w:val="000000"/>
                <w:szCs w:val="21"/>
              </w:rPr>
            </w:pPr>
            <w:r w:rsidRPr="00DE56D5">
              <w:rPr>
                <w:rFonts w:asciiTheme="minorEastAsia" w:hAnsiTheme="minorEastAsia" w:hint="eastAsia"/>
                <w:szCs w:val="21"/>
              </w:rPr>
              <w:t>针对投标人对本项目的设备选型情况进行综合评价（包括</w:t>
            </w:r>
            <w:r w:rsidRPr="00DE56D5">
              <w:rPr>
                <w:rFonts w:asciiTheme="minorEastAsia" w:hAnsiTheme="minorEastAsia" w:hint="eastAsia"/>
                <w:color w:val="000000"/>
                <w:szCs w:val="21"/>
              </w:rPr>
              <w:t>智能快递品牌、质量、色彩及其它设备得选型</w:t>
            </w:r>
            <w:r w:rsidRPr="00DE56D5">
              <w:rPr>
                <w:rFonts w:asciiTheme="minorEastAsia" w:hAnsiTheme="minorEastAsia" w:hint="eastAsia"/>
                <w:szCs w:val="21"/>
              </w:rPr>
              <w:t>情况），优得5分，良得4分，一般得3分，其它得3分以下。</w:t>
            </w:r>
          </w:p>
        </w:tc>
      </w:tr>
      <w:tr w:rsidR="00DE56D5" w:rsidRPr="00DE56D5" w:rsidTr="00727CD4">
        <w:trPr>
          <w:trHeight w:val="578"/>
        </w:trPr>
        <w:tc>
          <w:tcPr>
            <w:tcW w:w="1158" w:type="dxa"/>
            <w:vMerge/>
            <w:vAlign w:val="center"/>
          </w:tcPr>
          <w:p w:rsidR="00DE56D5" w:rsidRPr="00DE56D5" w:rsidRDefault="00DE56D5" w:rsidP="00727CD4">
            <w:pPr>
              <w:pStyle w:val="a4"/>
              <w:jc w:val="center"/>
              <w:rPr>
                <w:rFonts w:asciiTheme="minorEastAsia" w:hAnsiTheme="minorEastAsia"/>
                <w:szCs w:val="21"/>
              </w:rPr>
            </w:pPr>
          </w:p>
        </w:tc>
        <w:tc>
          <w:tcPr>
            <w:tcW w:w="1470" w:type="dxa"/>
            <w:vAlign w:val="center"/>
          </w:tcPr>
          <w:p w:rsidR="00DE56D5" w:rsidRPr="00DE56D5" w:rsidRDefault="00DE56D5" w:rsidP="00727CD4">
            <w:pPr>
              <w:pStyle w:val="a4"/>
              <w:jc w:val="center"/>
              <w:rPr>
                <w:rFonts w:asciiTheme="minorEastAsia" w:hAnsiTheme="minorEastAsia"/>
                <w:szCs w:val="21"/>
              </w:rPr>
            </w:pPr>
            <w:r w:rsidRPr="00DE56D5">
              <w:rPr>
                <w:rFonts w:asciiTheme="minorEastAsia" w:hAnsiTheme="minorEastAsia" w:hint="eastAsia"/>
                <w:color w:val="000000"/>
                <w:szCs w:val="21"/>
              </w:rPr>
              <w:t>管理系统</w:t>
            </w:r>
          </w:p>
        </w:tc>
        <w:tc>
          <w:tcPr>
            <w:tcW w:w="840" w:type="dxa"/>
            <w:vAlign w:val="center"/>
          </w:tcPr>
          <w:p w:rsidR="00DE56D5" w:rsidRPr="00DE56D5" w:rsidRDefault="00DE56D5" w:rsidP="00727CD4">
            <w:pPr>
              <w:pStyle w:val="a4"/>
              <w:jc w:val="center"/>
              <w:rPr>
                <w:rFonts w:asciiTheme="minorEastAsia" w:hAnsiTheme="minorEastAsia"/>
                <w:color w:val="000000"/>
                <w:szCs w:val="21"/>
              </w:rPr>
            </w:pPr>
            <w:r w:rsidRPr="00DE56D5">
              <w:rPr>
                <w:rFonts w:asciiTheme="minorEastAsia" w:hAnsiTheme="minorEastAsia" w:hint="eastAsia"/>
                <w:color w:val="000000"/>
                <w:szCs w:val="21"/>
              </w:rPr>
              <w:t>10分</w:t>
            </w:r>
          </w:p>
        </w:tc>
        <w:tc>
          <w:tcPr>
            <w:tcW w:w="6339" w:type="dxa"/>
          </w:tcPr>
          <w:p w:rsidR="00DE56D5" w:rsidRPr="00DE56D5" w:rsidRDefault="00DE56D5" w:rsidP="00727CD4">
            <w:pPr>
              <w:widowControl/>
              <w:spacing w:line="280" w:lineRule="exact"/>
              <w:rPr>
                <w:rFonts w:asciiTheme="minorEastAsia" w:hAnsiTheme="minorEastAsia"/>
                <w:color w:val="000000"/>
                <w:szCs w:val="21"/>
              </w:rPr>
            </w:pPr>
            <w:r w:rsidRPr="00DE56D5">
              <w:rPr>
                <w:rFonts w:asciiTheme="minorEastAsia" w:hAnsiTheme="minorEastAsia" w:cs="Times New Roman" w:hint="eastAsia"/>
                <w:szCs w:val="21"/>
              </w:rPr>
              <w:t>管理软件必须是正版软件，无知识产权纠纷，软件使用便捷与安全，功能齐全，具有查询、使用手机APP软件或微信预约寄取件或开柜取件等，</w:t>
            </w:r>
            <w:r w:rsidRPr="00DE56D5">
              <w:rPr>
                <w:rFonts w:asciiTheme="minorEastAsia" w:hAnsiTheme="minorEastAsia" w:hint="eastAsia"/>
                <w:szCs w:val="21"/>
              </w:rPr>
              <w:t>优得9-10分，良得7-8分，一般得6分，其它得6分以下。</w:t>
            </w:r>
          </w:p>
        </w:tc>
      </w:tr>
      <w:tr w:rsidR="00DE56D5" w:rsidRPr="00DE56D5" w:rsidTr="00727CD4">
        <w:trPr>
          <w:trHeight w:val="1133"/>
        </w:trPr>
        <w:tc>
          <w:tcPr>
            <w:tcW w:w="1158" w:type="dxa"/>
            <w:vMerge/>
            <w:vAlign w:val="center"/>
          </w:tcPr>
          <w:p w:rsidR="00DE56D5" w:rsidRPr="00DE56D5" w:rsidRDefault="00DE56D5" w:rsidP="00727CD4">
            <w:pPr>
              <w:pStyle w:val="a4"/>
              <w:jc w:val="center"/>
              <w:rPr>
                <w:rFonts w:asciiTheme="minorEastAsia" w:hAnsiTheme="minorEastAsia"/>
                <w:szCs w:val="21"/>
              </w:rPr>
            </w:pPr>
          </w:p>
        </w:tc>
        <w:tc>
          <w:tcPr>
            <w:tcW w:w="1470" w:type="dxa"/>
            <w:vAlign w:val="center"/>
          </w:tcPr>
          <w:p w:rsidR="00DE56D5" w:rsidRPr="00DE56D5" w:rsidRDefault="00DE56D5" w:rsidP="00727CD4">
            <w:pPr>
              <w:pStyle w:val="a4"/>
              <w:jc w:val="center"/>
              <w:rPr>
                <w:rFonts w:asciiTheme="minorEastAsia" w:hAnsiTheme="minorEastAsia"/>
                <w:szCs w:val="21"/>
              </w:rPr>
            </w:pPr>
            <w:r w:rsidRPr="00DE56D5">
              <w:rPr>
                <w:rFonts w:asciiTheme="minorEastAsia" w:hAnsiTheme="minorEastAsia" w:hint="eastAsia"/>
                <w:color w:val="000000"/>
                <w:szCs w:val="21"/>
              </w:rPr>
              <w:t>经营方案</w:t>
            </w:r>
          </w:p>
        </w:tc>
        <w:tc>
          <w:tcPr>
            <w:tcW w:w="840" w:type="dxa"/>
            <w:vAlign w:val="center"/>
          </w:tcPr>
          <w:p w:rsidR="00DE56D5" w:rsidRPr="00DE56D5" w:rsidRDefault="00DE56D5" w:rsidP="00727CD4">
            <w:pPr>
              <w:pStyle w:val="a4"/>
              <w:jc w:val="center"/>
              <w:rPr>
                <w:rFonts w:asciiTheme="minorEastAsia" w:hAnsiTheme="minorEastAsia"/>
                <w:color w:val="000000"/>
                <w:szCs w:val="21"/>
              </w:rPr>
            </w:pPr>
            <w:r w:rsidRPr="00DE56D5">
              <w:rPr>
                <w:rFonts w:asciiTheme="minorEastAsia" w:hAnsiTheme="minorEastAsia" w:hint="eastAsia"/>
                <w:color w:val="000000"/>
                <w:szCs w:val="21"/>
              </w:rPr>
              <w:t>10分</w:t>
            </w:r>
          </w:p>
        </w:tc>
        <w:tc>
          <w:tcPr>
            <w:tcW w:w="6339" w:type="dxa"/>
          </w:tcPr>
          <w:p w:rsidR="00DE56D5" w:rsidRPr="00DE56D5" w:rsidRDefault="00DE56D5" w:rsidP="00727CD4">
            <w:pPr>
              <w:widowControl/>
              <w:spacing w:line="280" w:lineRule="exact"/>
              <w:rPr>
                <w:rFonts w:asciiTheme="minorEastAsia" w:hAnsiTheme="minorEastAsia"/>
                <w:color w:val="000000"/>
                <w:szCs w:val="21"/>
              </w:rPr>
            </w:pPr>
            <w:r w:rsidRPr="00DE56D5">
              <w:rPr>
                <w:rFonts w:asciiTheme="minorEastAsia" w:hAnsiTheme="minorEastAsia" w:cs="Times New Roman" w:hint="eastAsia"/>
                <w:szCs w:val="21"/>
              </w:rPr>
              <w:t>针对投标人的经营方案是否科学合理，包括运营服务方案、规章制度、安全管理及应急预案、团队配置、服务承诺、经营优势等；安排得现场服务人员和技术人员的数量、职业技能水平等综合评价，</w:t>
            </w:r>
            <w:r w:rsidRPr="00DE56D5">
              <w:rPr>
                <w:rFonts w:asciiTheme="minorEastAsia" w:hAnsiTheme="minorEastAsia" w:hint="eastAsia"/>
                <w:szCs w:val="21"/>
              </w:rPr>
              <w:t>优得9-10分，良得7-8分，一般得6分，其它得6分以下。</w:t>
            </w:r>
          </w:p>
        </w:tc>
      </w:tr>
      <w:tr w:rsidR="00DE56D5" w:rsidRPr="00DE56D5" w:rsidTr="00727CD4">
        <w:trPr>
          <w:trHeight w:val="875"/>
        </w:trPr>
        <w:tc>
          <w:tcPr>
            <w:tcW w:w="1158" w:type="dxa"/>
            <w:vMerge/>
            <w:vAlign w:val="center"/>
          </w:tcPr>
          <w:p w:rsidR="00DE56D5" w:rsidRPr="00DE56D5" w:rsidRDefault="00DE56D5" w:rsidP="00727CD4">
            <w:pPr>
              <w:pStyle w:val="a4"/>
              <w:jc w:val="center"/>
              <w:rPr>
                <w:rFonts w:asciiTheme="minorEastAsia" w:hAnsiTheme="minorEastAsia"/>
                <w:szCs w:val="21"/>
              </w:rPr>
            </w:pPr>
          </w:p>
        </w:tc>
        <w:tc>
          <w:tcPr>
            <w:tcW w:w="1470" w:type="dxa"/>
            <w:vAlign w:val="center"/>
          </w:tcPr>
          <w:p w:rsidR="00DE56D5" w:rsidRPr="00DE56D5" w:rsidRDefault="00DE56D5" w:rsidP="00727CD4">
            <w:pPr>
              <w:pStyle w:val="a4"/>
              <w:jc w:val="center"/>
              <w:rPr>
                <w:rFonts w:asciiTheme="minorEastAsia" w:hAnsiTheme="minorEastAsia"/>
                <w:szCs w:val="21"/>
              </w:rPr>
            </w:pPr>
            <w:r w:rsidRPr="00DE56D5">
              <w:rPr>
                <w:rFonts w:asciiTheme="minorEastAsia" w:hAnsiTheme="minorEastAsia" w:hint="eastAsia"/>
                <w:color w:val="000000"/>
                <w:szCs w:val="21"/>
              </w:rPr>
              <w:t>校园市场整合能力</w:t>
            </w:r>
          </w:p>
        </w:tc>
        <w:tc>
          <w:tcPr>
            <w:tcW w:w="840" w:type="dxa"/>
            <w:vAlign w:val="center"/>
          </w:tcPr>
          <w:p w:rsidR="00DE56D5" w:rsidRPr="00DE56D5" w:rsidRDefault="00DE56D5" w:rsidP="00727CD4">
            <w:pPr>
              <w:pStyle w:val="a4"/>
              <w:jc w:val="center"/>
              <w:rPr>
                <w:rFonts w:asciiTheme="minorEastAsia" w:hAnsiTheme="minorEastAsia"/>
                <w:color w:val="000000"/>
                <w:szCs w:val="21"/>
              </w:rPr>
            </w:pPr>
            <w:r w:rsidRPr="00DE56D5">
              <w:rPr>
                <w:rFonts w:asciiTheme="minorEastAsia" w:hAnsiTheme="minorEastAsia" w:hint="eastAsia"/>
                <w:color w:val="000000"/>
                <w:szCs w:val="21"/>
              </w:rPr>
              <w:t>5分</w:t>
            </w:r>
          </w:p>
        </w:tc>
        <w:tc>
          <w:tcPr>
            <w:tcW w:w="6339" w:type="dxa"/>
          </w:tcPr>
          <w:p w:rsidR="00DE56D5" w:rsidRPr="00DE56D5" w:rsidRDefault="00DE56D5" w:rsidP="00727CD4">
            <w:pPr>
              <w:widowControl/>
              <w:spacing w:line="280" w:lineRule="exact"/>
              <w:rPr>
                <w:rFonts w:asciiTheme="minorEastAsia" w:hAnsiTheme="minorEastAsia"/>
                <w:color w:val="000000"/>
                <w:szCs w:val="21"/>
              </w:rPr>
            </w:pPr>
            <w:r w:rsidRPr="00DE56D5">
              <w:rPr>
                <w:rFonts w:asciiTheme="minorEastAsia" w:hAnsiTheme="minorEastAsia" w:cs="Times New Roman" w:hint="eastAsia"/>
                <w:szCs w:val="21"/>
              </w:rPr>
              <w:t>根据投标人与本项目所在城市快递公司或各快递公司总部签署的有效合作协议或合作意向书情况，有一份得1分，最多得5分</w:t>
            </w:r>
            <w:r w:rsidRPr="00DE56D5">
              <w:rPr>
                <w:rFonts w:asciiTheme="minorEastAsia" w:hAnsiTheme="minorEastAsia" w:hint="eastAsia"/>
                <w:b/>
                <w:bCs/>
                <w:szCs w:val="21"/>
              </w:rPr>
              <w:t>（</w:t>
            </w:r>
            <w:r w:rsidRPr="00DE56D5">
              <w:rPr>
                <w:rFonts w:asciiTheme="minorEastAsia" w:hAnsiTheme="minorEastAsia" w:hint="eastAsia"/>
                <w:szCs w:val="21"/>
              </w:rPr>
              <w:t>不提供合同原件不得分）</w:t>
            </w:r>
            <w:r w:rsidRPr="00DE56D5">
              <w:rPr>
                <w:rFonts w:asciiTheme="minorEastAsia" w:hAnsiTheme="minorEastAsia" w:cs="Times New Roman" w:hint="eastAsia"/>
                <w:szCs w:val="21"/>
              </w:rPr>
              <w:t>。</w:t>
            </w:r>
          </w:p>
        </w:tc>
      </w:tr>
      <w:tr w:rsidR="00DE56D5" w:rsidRPr="00DE56D5" w:rsidTr="00727CD4">
        <w:tc>
          <w:tcPr>
            <w:tcW w:w="1158" w:type="dxa"/>
            <w:vMerge/>
            <w:vAlign w:val="center"/>
          </w:tcPr>
          <w:p w:rsidR="00DE56D5" w:rsidRPr="00DE56D5" w:rsidRDefault="00DE56D5" w:rsidP="00727CD4">
            <w:pPr>
              <w:pStyle w:val="a4"/>
              <w:jc w:val="center"/>
              <w:rPr>
                <w:rFonts w:asciiTheme="minorEastAsia" w:hAnsiTheme="minorEastAsia"/>
                <w:szCs w:val="21"/>
              </w:rPr>
            </w:pPr>
          </w:p>
        </w:tc>
        <w:tc>
          <w:tcPr>
            <w:tcW w:w="1470" w:type="dxa"/>
            <w:vAlign w:val="center"/>
          </w:tcPr>
          <w:p w:rsidR="00DE56D5" w:rsidRPr="00DE56D5" w:rsidRDefault="00DE56D5" w:rsidP="00727CD4">
            <w:pPr>
              <w:pStyle w:val="a4"/>
              <w:jc w:val="center"/>
              <w:rPr>
                <w:rFonts w:asciiTheme="minorEastAsia" w:hAnsiTheme="minorEastAsia"/>
                <w:szCs w:val="21"/>
              </w:rPr>
            </w:pPr>
            <w:r w:rsidRPr="00DE56D5">
              <w:rPr>
                <w:rFonts w:asciiTheme="minorEastAsia" w:hAnsiTheme="minorEastAsia" w:hint="eastAsia"/>
                <w:szCs w:val="21"/>
              </w:rPr>
              <w:t>其它优惠条件</w:t>
            </w:r>
          </w:p>
        </w:tc>
        <w:tc>
          <w:tcPr>
            <w:tcW w:w="840" w:type="dxa"/>
            <w:vAlign w:val="center"/>
          </w:tcPr>
          <w:p w:rsidR="00DE56D5" w:rsidRPr="00DE56D5" w:rsidRDefault="00DE56D5" w:rsidP="00727CD4">
            <w:pPr>
              <w:pStyle w:val="a4"/>
              <w:jc w:val="center"/>
              <w:rPr>
                <w:rFonts w:asciiTheme="minorEastAsia" w:hAnsiTheme="minorEastAsia"/>
                <w:color w:val="000000"/>
                <w:szCs w:val="21"/>
              </w:rPr>
            </w:pPr>
            <w:r w:rsidRPr="00DE56D5">
              <w:rPr>
                <w:rFonts w:asciiTheme="minorEastAsia" w:hAnsiTheme="minorEastAsia" w:hint="eastAsia"/>
                <w:color w:val="000000"/>
                <w:szCs w:val="21"/>
              </w:rPr>
              <w:t>5分</w:t>
            </w:r>
          </w:p>
        </w:tc>
        <w:tc>
          <w:tcPr>
            <w:tcW w:w="6339" w:type="dxa"/>
          </w:tcPr>
          <w:p w:rsidR="00DE56D5" w:rsidRPr="00DE56D5" w:rsidRDefault="00DE56D5" w:rsidP="00727CD4">
            <w:pPr>
              <w:pStyle w:val="a4"/>
              <w:spacing w:line="280" w:lineRule="exact"/>
              <w:rPr>
                <w:rFonts w:asciiTheme="minorEastAsia" w:hAnsiTheme="minorEastAsia"/>
                <w:color w:val="000000"/>
                <w:szCs w:val="21"/>
              </w:rPr>
            </w:pPr>
            <w:r w:rsidRPr="00DE56D5">
              <w:rPr>
                <w:rFonts w:asciiTheme="minorEastAsia" w:hAnsiTheme="minorEastAsia" w:hint="eastAsia"/>
                <w:color w:val="000000"/>
                <w:szCs w:val="21"/>
              </w:rPr>
              <w:t>对投标人本项目中的服务师生、让惠师生等优惠条件或增值服务承诺进行综合评定，酌情给分，0-5分。</w:t>
            </w:r>
          </w:p>
        </w:tc>
      </w:tr>
      <w:tr w:rsidR="00DE56D5" w:rsidRPr="00DE56D5" w:rsidTr="00727CD4">
        <w:trPr>
          <w:trHeight w:val="624"/>
        </w:trPr>
        <w:tc>
          <w:tcPr>
            <w:tcW w:w="1158" w:type="dxa"/>
            <w:vMerge/>
            <w:vAlign w:val="center"/>
          </w:tcPr>
          <w:p w:rsidR="00DE56D5" w:rsidRPr="00DE56D5" w:rsidRDefault="00DE56D5" w:rsidP="00727CD4">
            <w:pPr>
              <w:pStyle w:val="a4"/>
              <w:jc w:val="center"/>
              <w:rPr>
                <w:rFonts w:asciiTheme="minorEastAsia" w:hAnsiTheme="minorEastAsia"/>
                <w:szCs w:val="21"/>
              </w:rPr>
            </w:pPr>
          </w:p>
        </w:tc>
        <w:tc>
          <w:tcPr>
            <w:tcW w:w="1470" w:type="dxa"/>
            <w:vAlign w:val="center"/>
          </w:tcPr>
          <w:p w:rsidR="00DE56D5" w:rsidRPr="00DE56D5" w:rsidRDefault="00DE56D5" w:rsidP="00727CD4">
            <w:pPr>
              <w:pStyle w:val="a4"/>
              <w:jc w:val="center"/>
              <w:rPr>
                <w:rFonts w:asciiTheme="minorEastAsia" w:hAnsiTheme="minorEastAsia"/>
                <w:szCs w:val="21"/>
              </w:rPr>
            </w:pPr>
            <w:r w:rsidRPr="00DE56D5">
              <w:rPr>
                <w:rFonts w:asciiTheme="minorEastAsia" w:hAnsiTheme="minorEastAsia" w:hint="eastAsia"/>
                <w:szCs w:val="21"/>
              </w:rPr>
              <w:t>现场答辩</w:t>
            </w:r>
          </w:p>
        </w:tc>
        <w:tc>
          <w:tcPr>
            <w:tcW w:w="840" w:type="dxa"/>
            <w:vAlign w:val="center"/>
          </w:tcPr>
          <w:p w:rsidR="00DE56D5" w:rsidRPr="00DE56D5" w:rsidRDefault="00DE56D5" w:rsidP="00727CD4">
            <w:pPr>
              <w:pStyle w:val="a4"/>
              <w:jc w:val="center"/>
              <w:rPr>
                <w:rFonts w:asciiTheme="minorEastAsia" w:hAnsiTheme="minorEastAsia"/>
                <w:color w:val="000000"/>
                <w:szCs w:val="21"/>
              </w:rPr>
            </w:pPr>
            <w:r w:rsidRPr="00DE56D5">
              <w:rPr>
                <w:rFonts w:asciiTheme="minorEastAsia" w:hAnsiTheme="minorEastAsia" w:hint="eastAsia"/>
                <w:color w:val="000000"/>
                <w:szCs w:val="21"/>
              </w:rPr>
              <w:t>5分</w:t>
            </w:r>
          </w:p>
        </w:tc>
        <w:tc>
          <w:tcPr>
            <w:tcW w:w="6339" w:type="dxa"/>
          </w:tcPr>
          <w:p w:rsidR="00DE56D5" w:rsidRPr="00DE56D5" w:rsidRDefault="00DE56D5" w:rsidP="00727CD4">
            <w:pPr>
              <w:pStyle w:val="a4"/>
              <w:spacing w:line="280" w:lineRule="exact"/>
              <w:rPr>
                <w:rFonts w:asciiTheme="minorEastAsia" w:hAnsiTheme="minorEastAsia"/>
                <w:color w:val="000000"/>
                <w:szCs w:val="21"/>
              </w:rPr>
            </w:pPr>
            <w:r w:rsidRPr="00DE56D5">
              <w:rPr>
                <w:rFonts w:asciiTheme="minorEastAsia" w:hAnsiTheme="minorEastAsia" w:hint="eastAsia"/>
                <w:color w:val="000000"/>
                <w:szCs w:val="21"/>
              </w:rPr>
              <w:t>针对投标人对本项目整体方案介绍及回答问题等情况进行综合评定，优的得5分，良好的得4分，一般的得0-3分。</w:t>
            </w:r>
          </w:p>
        </w:tc>
      </w:tr>
      <w:tr w:rsidR="00DE56D5" w:rsidRPr="00DE56D5" w:rsidTr="00727CD4">
        <w:trPr>
          <w:trHeight w:val="767"/>
        </w:trPr>
        <w:tc>
          <w:tcPr>
            <w:tcW w:w="1158" w:type="dxa"/>
            <w:vAlign w:val="center"/>
          </w:tcPr>
          <w:p w:rsidR="00DE56D5" w:rsidRPr="00DE56D5" w:rsidRDefault="00DE56D5" w:rsidP="00727CD4">
            <w:pPr>
              <w:pStyle w:val="a4"/>
              <w:jc w:val="center"/>
              <w:rPr>
                <w:rFonts w:asciiTheme="minorEastAsia" w:hAnsiTheme="minorEastAsia"/>
                <w:szCs w:val="21"/>
              </w:rPr>
            </w:pPr>
            <w:r w:rsidRPr="00DE56D5">
              <w:rPr>
                <w:rFonts w:asciiTheme="minorEastAsia" w:hAnsiTheme="minorEastAsia" w:hint="eastAsia"/>
                <w:szCs w:val="21"/>
              </w:rPr>
              <w:t>价格30分</w:t>
            </w:r>
          </w:p>
        </w:tc>
        <w:tc>
          <w:tcPr>
            <w:tcW w:w="8649" w:type="dxa"/>
            <w:gridSpan w:val="3"/>
            <w:vAlign w:val="center"/>
          </w:tcPr>
          <w:p w:rsidR="00DE56D5" w:rsidRPr="00DE56D5" w:rsidRDefault="00DE56D5" w:rsidP="00DE56D5">
            <w:pPr>
              <w:pStyle w:val="a4"/>
              <w:spacing w:line="280" w:lineRule="exact"/>
              <w:rPr>
                <w:rFonts w:asciiTheme="minorEastAsia" w:hAnsiTheme="minorEastAsia"/>
                <w:color w:val="000000"/>
                <w:szCs w:val="21"/>
              </w:rPr>
            </w:pPr>
            <w:r w:rsidRPr="00DE56D5">
              <w:rPr>
                <w:rFonts w:asciiTheme="minorEastAsia" w:hAnsiTheme="minorEastAsia" w:hint="eastAsia"/>
                <w:color w:val="000000"/>
                <w:szCs w:val="21"/>
              </w:rPr>
              <w:t>各投标人的得分=（各投标人的报价/最高有效报价）*30</w:t>
            </w:r>
          </w:p>
        </w:tc>
      </w:tr>
    </w:tbl>
    <w:p w:rsidR="00AF71B9" w:rsidRDefault="00C27089">
      <w:pPr>
        <w:spacing w:line="400" w:lineRule="exact"/>
        <w:ind w:firstLine="480"/>
        <w:jc w:val="left"/>
        <w:rPr>
          <w:rFonts w:ascii="宋体" w:hAnsi="宋体" w:cs="宋体"/>
          <w:sz w:val="24"/>
        </w:rPr>
      </w:pPr>
      <w:r>
        <w:rPr>
          <w:rFonts w:ascii="宋体" w:hAnsi="宋体" w:cs="宋体" w:hint="eastAsia"/>
          <w:sz w:val="24"/>
        </w:rPr>
        <w:t>28.3评标小组将审查投标文件是否完整、有无计算上的错误、是否足额提交投标保证金、文件签署是否合格、投标文件是否编排有序、是否符合本文件要求。</w:t>
      </w:r>
    </w:p>
    <w:p w:rsidR="00AF71B9" w:rsidRDefault="00C27089">
      <w:pPr>
        <w:spacing w:line="400" w:lineRule="exact"/>
        <w:jc w:val="left"/>
        <w:rPr>
          <w:rFonts w:ascii="宋体" w:hAnsi="宋体" w:cs="宋体"/>
          <w:sz w:val="24"/>
        </w:rPr>
      </w:pPr>
      <w:r>
        <w:rPr>
          <w:rFonts w:ascii="宋体" w:hAnsi="宋体" w:cs="宋体" w:hint="eastAsia"/>
          <w:sz w:val="24"/>
        </w:rPr>
        <w:t xml:space="preserve">    28.4如果投标文件未实质性响应本招标文件的要求，评标小组将予以拒绝，投标人不得通过修改或撤销不合要求的偏离或保留而使其投标成为实质上响应的投标。</w:t>
      </w:r>
    </w:p>
    <w:p w:rsidR="00AF71B9" w:rsidRDefault="00C27089">
      <w:pPr>
        <w:spacing w:line="400" w:lineRule="exact"/>
        <w:jc w:val="left"/>
        <w:rPr>
          <w:rFonts w:ascii="宋体" w:hAnsi="宋体" w:cs="宋体"/>
          <w:sz w:val="24"/>
        </w:rPr>
      </w:pPr>
      <w:r>
        <w:rPr>
          <w:rFonts w:ascii="宋体" w:hAnsi="宋体" w:cs="宋体" w:hint="eastAsia"/>
          <w:sz w:val="24"/>
        </w:rPr>
        <w:t xml:space="preserve">    29.定标</w:t>
      </w:r>
    </w:p>
    <w:p w:rsidR="00AF71B9" w:rsidRDefault="00C27089">
      <w:pPr>
        <w:spacing w:line="400" w:lineRule="exact"/>
        <w:jc w:val="left"/>
        <w:rPr>
          <w:rFonts w:ascii="宋体" w:hAnsi="宋体" w:cs="宋体"/>
          <w:sz w:val="24"/>
        </w:rPr>
      </w:pPr>
      <w:r>
        <w:rPr>
          <w:rFonts w:ascii="宋体" w:hAnsi="宋体" w:cs="宋体" w:hint="eastAsia"/>
          <w:sz w:val="24"/>
        </w:rPr>
        <w:t xml:space="preserve">    评标小组将根据评标情况，按照总得分从高到低推荐一名中标候选人。</w:t>
      </w:r>
    </w:p>
    <w:p w:rsidR="00AF71B9" w:rsidRDefault="00C27089">
      <w:pPr>
        <w:spacing w:line="400" w:lineRule="exact"/>
        <w:jc w:val="left"/>
        <w:rPr>
          <w:rFonts w:ascii="宋体" w:hAnsi="宋体" w:cs="宋体"/>
          <w:sz w:val="24"/>
        </w:rPr>
      </w:pPr>
      <w:r>
        <w:rPr>
          <w:rFonts w:ascii="宋体" w:hAnsi="宋体" w:cs="宋体" w:hint="eastAsia"/>
          <w:sz w:val="24"/>
        </w:rPr>
        <w:t xml:space="preserve">    30.中标通知</w:t>
      </w:r>
    </w:p>
    <w:p w:rsidR="00AF71B9" w:rsidRDefault="00C27089">
      <w:pPr>
        <w:spacing w:line="400" w:lineRule="exact"/>
        <w:jc w:val="left"/>
        <w:rPr>
          <w:rFonts w:ascii="宋体" w:hAnsi="宋体" w:cs="宋体"/>
          <w:sz w:val="24"/>
        </w:rPr>
      </w:pPr>
      <w:r>
        <w:rPr>
          <w:rFonts w:ascii="宋体" w:hAnsi="宋体" w:cs="宋体" w:hint="eastAsia"/>
          <w:sz w:val="24"/>
        </w:rPr>
        <w:t xml:space="preserve">    30.1在确定中标候选人三日内，在江苏师范大学招标网（http://ztbb.jsnu.edu.cn）发布中标公告。</w:t>
      </w:r>
    </w:p>
    <w:p w:rsidR="00AF71B9" w:rsidRDefault="00C27089">
      <w:pPr>
        <w:spacing w:line="400" w:lineRule="exact"/>
        <w:jc w:val="left"/>
        <w:rPr>
          <w:rFonts w:ascii="宋体" w:hAnsi="宋体" w:cs="宋体"/>
          <w:sz w:val="24"/>
        </w:rPr>
      </w:pPr>
      <w:r>
        <w:rPr>
          <w:rFonts w:ascii="宋体" w:hAnsi="宋体" w:cs="宋体" w:hint="eastAsia"/>
          <w:sz w:val="24"/>
        </w:rPr>
        <w:t xml:space="preserve">    30.2.招标人对未中标的投标人不做未中标原因的解释。</w:t>
      </w:r>
    </w:p>
    <w:p w:rsidR="00AF71B9" w:rsidRDefault="00C27089">
      <w:pPr>
        <w:spacing w:line="400" w:lineRule="exact"/>
        <w:ind w:firstLine="480"/>
        <w:jc w:val="left"/>
        <w:rPr>
          <w:rFonts w:ascii="宋体" w:hAnsi="宋体" w:cs="宋体"/>
          <w:sz w:val="24"/>
        </w:rPr>
      </w:pPr>
      <w:r>
        <w:rPr>
          <w:rFonts w:ascii="宋体" w:hAnsi="宋体" w:cs="宋体" w:hint="eastAsia"/>
          <w:sz w:val="24"/>
        </w:rPr>
        <w:t>30.3.中标通知书是合同的组成部分。</w:t>
      </w:r>
    </w:p>
    <w:p w:rsidR="00AF71B9" w:rsidRDefault="00AF71B9">
      <w:pPr>
        <w:spacing w:line="400" w:lineRule="exact"/>
        <w:ind w:firstLine="480"/>
        <w:jc w:val="left"/>
        <w:rPr>
          <w:rFonts w:ascii="宋体" w:hAnsi="宋体" w:cs="宋体"/>
          <w:sz w:val="24"/>
        </w:rPr>
      </w:pPr>
    </w:p>
    <w:p w:rsidR="00AF71B9" w:rsidRDefault="00C27089">
      <w:pPr>
        <w:spacing w:line="400" w:lineRule="exact"/>
        <w:rPr>
          <w:b/>
          <w:bCs/>
          <w:sz w:val="32"/>
          <w:szCs w:val="32"/>
        </w:rPr>
      </w:pPr>
      <w:bookmarkStart w:id="3" w:name="_Toc392579145"/>
      <w:r>
        <w:rPr>
          <w:rFonts w:hint="eastAsia"/>
          <w:b/>
          <w:bCs/>
          <w:sz w:val="32"/>
          <w:szCs w:val="32"/>
        </w:rPr>
        <w:t xml:space="preserve">              </w:t>
      </w:r>
      <w:r>
        <w:rPr>
          <w:rFonts w:hint="eastAsia"/>
          <w:b/>
          <w:bCs/>
          <w:sz w:val="32"/>
          <w:szCs w:val="32"/>
        </w:rPr>
        <w:t>第二部分</w:t>
      </w:r>
      <w:r>
        <w:rPr>
          <w:rFonts w:hint="eastAsia"/>
          <w:b/>
          <w:bCs/>
          <w:sz w:val="32"/>
          <w:szCs w:val="32"/>
        </w:rPr>
        <w:t xml:space="preserve">   </w:t>
      </w:r>
      <w:r>
        <w:rPr>
          <w:rFonts w:hint="eastAsia"/>
          <w:b/>
          <w:bCs/>
          <w:sz w:val="32"/>
          <w:szCs w:val="32"/>
        </w:rPr>
        <w:t>项目概况及服务要求</w:t>
      </w:r>
    </w:p>
    <w:p w:rsidR="00AF71B9" w:rsidRDefault="00C27089">
      <w:pPr>
        <w:spacing w:line="400" w:lineRule="exact"/>
        <w:ind w:firstLineChars="200" w:firstLine="562"/>
        <w:rPr>
          <w:b/>
          <w:bCs/>
          <w:sz w:val="28"/>
          <w:szCs w:val="28"/>
        </w:rPr>
      </w:pPr>
      <w:r>
        <w:rPr>
          <w:rFonts w:hint="eastAsia"/>
          <w:b/>
          <w:bCs/>
          <w:sz w:val="28"/>
          <w:szCs w:val="28"/>
        </w:rPr>
        <w:t>31.</w:t>
      </w:r>
      <w:r>
        <w:rPr>
          <w:rFonts w:hint="eastAsia"/>
          <w:b/>
          <w:bCs/>
          <w:sz w:val="28"/>
          <w:szCs w:val="28"/>
        </w:rPr>
        <w:t>项目概况及相关要求</w:t>
      </w:r>
    </w:p>
    <w:p w:rsidR="00AF71B9" w:rsidRDefault="00C27089">
      <w:pPr>
        <w:spacing w:line="400" w:lineRule="exact"/>
        <w:ind w:firstLine="480"/>
        <w:jc w:val="left"/>
        <w:rPr>
          <w:rFonts w:ascii="宋体" w:hAnsi="宋体" w:cs="宋体"/>
          <w:sz w:val="24"/>
        </w:rPr>
      </w:pPr>
      <w:r>
        <w:rPr>
          <w:rFonts w:ascii="宋体" w:hAnsi="宋体" w:cs="宋体" w:hint="eastAsia"/>
          <w:sz w:val="24"/>
        </w:rPr>
        <w:lastRenderedPageBreak/>
        <w:t>31.1项目基本情况：江苏师范大学泉山校区位于徐州市铜山新区上海路101号，泉山校区在校师生1.8万余人，学校将通过公开招标方式，选择一家服务商（即第三方企业），由服务商为师生提供智能化的快递服务。本项目由学校提供场地和基本水电条件保障，由服务商投资并根据商定规划设计方案建设职能快递服务区，包括智能快递柜、运营系统、技术服务、人工服务中心、校内转运车辆和场地装修改造等。</w:t>
      </w:r>
    </w:p>
    <w:p w:rsidR="00AF71B9" w:rsidRDefault="00C27089">
      <w:pPr>
        <w:spacing w:line="400" w:lineRule="exact"/>
        <w:ind w:firstLine="480"/>
        <w:jc w:val="left"/>
        <w:rPr>
          <w:rFonts w:ascii="宋体" w:hAnsi="宋体" w:cs="宋体"/>
          <w:sz w:val="24"/>
        </w:rPr>
      </w:pPr>
      <w:r>
        <w:rPr>
          <w:rFonts w:ascii="宋体" w:hAnsi="宋体" w:cs="宋体" w:hint="eastAsia"/>
          <w:sz w:val="24"/>
        </w:rPr>
        <w:t>31.2建设地点：泉山校区原教育超市三店北区部分，面积约150平方，智能快递柜设在快递中心周边招标人指定位置（具体位置投标人可联系招标人现场勘察）。</w:t>
      </w:r>
    </w:p>
    <w:p w:rsidR="00AF71B9" w:rsidRDefault="00C27089">
      <w:pPr>
        <w:spacing w:line="400" w:lineRule="exact"/>
        <w:ind w:firstLine="480"/>
        <w:jc w:val="left"/>
        <w:rPr>
          <w:rFonts w:ascii="宋体" w:hAnsi="宋体" w:cs="宋体"/>
          <w:sz w:val="24"/>
        </w:rPr>
      </w:pPr>
      <w:r>
        <w:rPr>
          <w:rFonts w:ascii="宋体" w:hAnsi="宋体" w:cs="宋体" w:hint="eastAsia"/>
          <w:sz w:val="24"/>
        </w:rPr>
        <w:t>31.3经营范围：中标人仅可经营校园快递业务，包括快递的收寄、存放、投递等，不得在校园内经营除快递业务外的其他任何项目；本项目采取固定经营场所结合智能快递柜的模式，中标人需投放满足校内快递市场需要的智能快递柜，柜口数量根据需要及时调整，调整方案（数量、地点）应经过学校同意，增加快递柜数量属中标单位的自主经营行为，学校不另行支付任何费用。</w:t>
      </w:r>
    </w:p>
    <w:p w:rsidR="00AF71B9" w:rsidRDefault="00C27089">
      <w:pPr>
        <w:spacing w:line="400" w:lineRule="exact"/>
        <w:ind w:firstLine="480"/>
        <w:jc w:val="left"/>
        <w:rPr>
          <w:rFonts w:ascii="宋体" w:hAnsi="宋体" w:cs="宋体"/>
          <w:sz w:val="24"/>
        </w:rPr>
      </w:pPr>
      <w:r>
        <w:rPr>
          <w:rFonts w:ascii="宋体" w:hAnsi="宋体" w:cs="宋体" w:hint="eastAsia"/>
          <w:sz w:val="24"/>
        </w:rPr>
        <w:t>31.4校园快递市场整合：中标人在经营期间自行负责对校园快递市场整合，签约的快递服务企业数量在</w:t>
      </w:r>
      <w:r>
        <w:rPr>
          <w:rFonts w:ascii="宋体" w:hAnsi="宋体" w:cs="宋体"/>
          <w:sz w:val="24"/>
        </w:rPr>
        <w:t>中标</w:t>
      </w:r>
      <w:r>
        <w:rPr>
          <w:rFonts w:ascii="宋体" w:hAnsi="宋体" w:cs="宋体" w:hint="eastAsia"/>
          <w:sz w:val="24"/>
        </w:rPr>
        <w:t>一</w:t>
      </w:r>
      <w:r>
        <w:rPr>
          <w:rFonts w:ascii="宋体" w:hAnsi="宋体" w:cs="宋体"/>
          <w:sz w:val="24"/>
        </w:rPr>
        <w:t>年内</w:t>
      </w:r>
      <w:r>
        <w:rPr>
          <w:rFonts w:ascii="宋体" w:hAnsi="宋体" w:cs="宋体" w:hint="eastAsia"/>
          <w:sz w:val="24"/>
        </w:rPr>
        <w:t>不得少于12家，且须包括以下</w:t>
      </w:r>
      <w:r>
        <w:rPr>
          <w:rFonts w:ascii="宋体" w:hAnsi="宋体" w:cs="宋体"/>
          <w:sz w:val="24"/>
        </w:rPr>
        <w:t>8</w:t>
      </w:r>
      <w:r>
        <w:rPr>
          <w:rFonts w:ascii="宋体" w:hAnsi="宋体" w:cs="宋体" w:hint="eastAsia"/>
          <w:sz w:val="24"/>
        </w:rPr>
        <w:t>家物流公司：顺丰、邮政（</w:t>
      </w:r>
      <w:r>
        <w:rPr>
          <w:rFonts w:ascii="宋体" w:hAnsi="宋体" w:cs="宋体"/>
          <w:sz w:val="24"/>
        </w:rPr>
        <w:t>EMS</w:t>
      </w:r>
      <w:r>
        <w:rPr>
          <w:rFonts w:ascii="宋体" w:hAnsi="宋体" w:cs="宋体" w:hint="eastAsia"/>
          <w:sz w:val="24"/>
        </w:rPr>
        <w:t>、包裹）、京东，以及四通一达（中通、申通、圆通、汇通、韵达）中的</w:t>
      </w:r>
      <w:r>
        <w:rPr>
          <w:rFonts w:ascii="宋体" w:hAnsi="宋体" w:cs="宋体"/>
          <w:sz w:val="24"/>
        </w:rPr>
        <w:t>5</w:t>
      </w:r>
      <w:r>
        <w:rPr>
          <w:rFonts w:ascii="宋体" w:hAnsi="宋体" w:cs="宋体" w:hint="eastAsia"/>
          <w:sz w:val="24"/>
        </w:rPr>
        <w:t>家。招标人不承担校园快递市场整合等相关责任。</w:t>
      </w:r>
    </w:p>
    <w:p w:rsidR="00AF71B9" w:rsidRDefault="00C27089">
      <w:pPr>
        <w:spacing w:line="400" w:lineRule="exact"/>
        <w:ind w:firstLine="480"/>
        <w:jc w:val="left"/>
        <w:rPr>
          <w:rFonts w:ascii="宋体" w:hAnsi="宋体" w:cs="宋体"/>
          <w:sz w:val="24"/>
        </w:rPr>
      </w:pPr>
      <w:r>
        <w:rPr>
          <w:rFonts w:ascii="宋体" w:hAnsi="宋体" w:cs="宋体" w:hint="eastAsia"/>
          <w:sz w:val="24"/>
        </w:rPr>
        <w:t>31.5装修及设备投入要求：中标人自行全额承担物流中心装修和设备投入，必须全部达到中标人投标文件中提供的装修平面图、施工图、效果图、设备清单等相关材料的要求。中标人自行负责物流中心的设计、施工及工程监理等工作。中标人必须确保装修达到国家相关规范要求，确保安全。</w:t>
      </w:r>
    </w:p>
    <w:p w:rsidR="00AF71B9" w:rsidRDefault="00C27089">
      <w:pPr>
        <w:spacing w:line="400" w:lineRule="exact"/>
        <w:ind w:firstLine="480"/>
        <w:jc w:val="left"/>
        <w:rPr>
          <w:rFonts w:ascii="宋体" w:hAnsi="宋体" w:cs="宋体"/>
          <w:sz w:val="24"/>
        </w:rPr>
      </w:pPr>
      <w:r>
        <w:rPr>
          <w:rFonts w:ascii="宋体" w:hAnsi="宋体" w:cs="宋体" w:hint="eastAsia"/>
          <w:sz w:val="24"/>
        </w:rPr>
        <w:t>31.6经营承包金缴纳：中标人必须按年向招标人缴纳物流中心经营承包金，每年不低于</w:t>
      </w:r>
      <w:r>
        <w:rPr>
          <w:rFonts w:ascii="宋体" w:hAnsi="宋体" w:cs="宋体"/>
          <w:sz w:val="24"/>
        </w:rPr>
        <w:t>1</w:t>
      </w:r>
      <w:r>
        <w:rPr>
          <w:rFonts w:ascii="宋体" w:hAnsi="宋体" w:cs="宋体" w:hint="eastAsia"/>
          <w:sz w:val="24"/>
        </w:rPr>
        <w:t>2万元，低于</w:t>
      </w:r>
      <w:r>
        <w:rPr>
          <w:rFonts w:ascii="宋体" w:hAnsi="宋体" w:cs="宋体"/>
          <w:sz w:val="24"/>
        </w:rPr>
        <w:t>1</w:t>
      </w:r>
      <w:r>
        <w:rPr>
          <w:rFonts w:ascii="宋体" w:hAnsi="宋体" w:cs="宋体" w:hint="eastAsia"/>
          <w:sz w:val="24"/>
        </w:rPr>
        <w:t>2万元的标书为无效标书。</w:t>
      </w:r>
    </w:p>
    <w:p w:rsidR="00AF71B9" w:rsidRDefault="00C27089">
      <w:pPr>
        <w:spacing w:line="400" w:lineRule="exact"/>
        <w:ind w:firstLine="480"/>
        <w:jc w:val="left"/>
        <w:rPr>
          <w:rFonts w:ascii="宋体" w:hAnsi="宋体" w:cs="宋体"/>
          <w:sz w:val="24"/>
        </w:rPr>
      </w:pPr>
      <w:r>
        <w:rPr>
          <w:rFonts w:ascii="宋体" w:hAnsi="宋体" w:cs="宋体" w:hint="eastAsia"/>
          <w:sz w:val="24"/>
        </w:rPr>
        <w:t>31.7经营期间服务收费：学生自愿选择寄件服务企业，寄件服务收费不得高于快递企业公布的收费价格标准，不得高于徐州地区校园市场价格；不得向师生收取任何派件服务费用。</w:t>
      </w:r>
    </w:p>
    <w:p w:rsidR="00AF71B9" w:rsidRDefault="00C27089">
      <w:pPr>
        <w:spacing w:line="400" w:lineRule="exact"/>
        <w:ind w:firstLine="480"/>
        <w:jc w:val="left"/>
        <w:rPr>
          <w:rFonts w:ascii="宋体" w:hAnsi="宋体" w:cs="宋体"/>
          <w:sz w:val="24"/>
        </w:rPr>
      </w:pPr>
      <w:r>
        <w:rPr>
          <w:rFonts w:ascii="宋体" w:hAnsi="宋体" w:cs="宋体" w:hint="eastAsia"/>
          <w:sz w:val="24"/>
        </w:rPr>
        <w:t>31.8履约保证金：履约保证金为5万元，中标人在签订合同前必须将履约保证金交到招标人指定账户。经营履约保证金在中标人经营期满扣除相关违约金后无息一次性退还。</w:t>
      </w:r>
    </w:p>
    <w:p w:rsidR="00AF71B9" w:rsidRDefault="00C27089">
      <w:pPr>
        <w:spacing w:line="400" w:lineRule="exact"/>
        <w:ind w:firstLine="480"/>
        <w:jc w:val="left"/>
        <w:rPr>
          <w:rFonts w:ascii="宋体" w:hAnsi="宋体" w:cs="宋体"/>
          <w:sz w:val="24"/>
        </w:rPr>
      </w:pPr>
      <w:r>
        <w:rPr>
          <w:rFonts w:ascii="宋体" w:hAnsi="宋体" w:cs="宋体" w:hint="eastAsia"/>
          <w:sz w:val="24"/>
        </w:rPr>
        <w:t>31.9其他：</w:t>
      </w:r>
    </w:p>
    <w:p w:rsidR="00AF71B9" w:rsidRDefault="00C27089">
      <w:pPr>
        <w:spacing w:line="400" w:lineRule="exact"/>
        <w:ind w:firstLine="480"/>
        <w:jc w:val="left"/>
        <w:rPr>
          <w:rFonts w:ascii="宋体" w:hAnsi="宋体" w:cs="宋体"/>
          <w:sz w:val="24"/>
        </w:rPr>
      </w:pPr>
      <w:r>
        <w:rPr>
          <w:rFonts w:ascii="宋体" w:hAnsi="宋体" w:cs="宋体" w:hint="eastAsia"/>
          <w:sz w:val="24"/>
        </w:rPr>
        <w:t>（1）中标单位在建设和经营期间，须独立承担法律责任、经济责任和安全责任。</w:t>
      </w:r>
    </w:p>
    <w:p w:rsidR="00AF71B9" w:rsidRDefault="00C27089">
      <w:pPr>
        <w:spacing w:line="400" w:lineRule="exact"/>
        <w:ind w:firstLine="480"/>
        <w:jc w:val="left"/>
        <w:rPr>
          <w:rFonts w:ascii="宋体" w:hAnsi="宋体" w:cs="宋体"/>
          <w:sz w:val="24"/>
        </w:rPr>
      </w:pPr>
      <w:r>
        <w:rPr>
          <w:rFonts w:ascii="宋体" w:hAnsi="宋体" w:cs="宋体" w:hint="eastAsia"/>
          <w:sz w:val="24"/>
        </w:rPr>
        <w:t>（2）中标单位在经营期间，须严格遵守国家邮政局公安部国家安全部《禁止寄递物品管理规定》（国邮发〔2016〕107号）以及江苏省、徐州市快递安全相关规定，按照《校园快递服务站建设与服务规范》（中国教育后勤协会团体标准）提供服务并建立管理制度。</w:t>
      </w:r>
    </w:p>
    <w:p w:rsidR="00AF71B9" w:rsidRDefault="00C27089">
      <w:pPr>
        <w:spacing w:line="400" w:lineRule="exact"/>
        <w:ind w:firstLine="480"/>
        <w:jc w:val="left"/>
        <w:rPr>
          <w:rFonts w:ascii="宋体" w:hAnsi="宋体" w:cs="宋体"/>
          <w:sz w:val="24"/>
        </w:rPr>
      </w:pPr>
      <w:r>
        <w:rPr>
          <w:rFonts w:ascii="宋体" w:hAnsi="宋体" w:cs="宋体" w:hint="eastAsia"/>
          <w:sz w:val="24"/>
        </w:rPr>
        <w:t>（3）中标单位须遵守学校管理制度，服从校方管理，不得超范围经营，禁止将场地或经营权转包他人，不得分包、分租。中标单位的服务对象仅限于学校师生，不得利用学校所提供的场地为学校周边小区或其他非本校师生提供快递收发服务。</w:t>
      </w:r>
    </w:p>
    <w:p w:rsidR="00AF71B9" w:rsidRDefault="00C27089">
      <w:pPr>
        <w:spacing w:line="400" w:lineRule="exact"/>
        <w:ind w:firstLine="480"/>
        <w:jc w:val="left"/>
        <w:rPr>
          <w:rFonts w:ascii="宋体" w:hAnsi="宋体" w:cs="宋体"/>
          <w:sz w:val="24"/>
        </w:rPr>
      </w:pPr>
      <w:r>
        <w:rPr>
          <w:rFonts w:ascii="宋体" w:hAnsi="宋体" w:cs="宋体" w:hint="eastAsia"/>
          <w:sz w:val="24"/>
        </w:rPr>
        <w:t>（4）中标单位须公示各家快递服务企业的寄件收费标准，明码标价，让师生比价选择，明白消费,并提供网络寄件跟踪服务，让师生在手机上随时查询寄件信息。</w:t>
      </w:r>
    </w:p>
    <w:p w:rsidR="00AF71B9" w:rsidRDefault="00C27089">
      <w:pPr>
        <w:spacing w:line="400" w:lineRule="exact"/>
        <w:ind w:firstLine="480"/>
        <w:jc w:val="left"/>
        <w:rPr>
          <w:rFonts w:ascii="宋体" w:hAnsi="宋体" w:cs="宋体"/>
          <w:sz w:val="24"/>
        </w:rPr>
      </w:pPr>
      <w:r>
        <w:rPr>
          <w:rFonts w:ascii="宋体" w:hAnsi="宋体" w:cs="宋体" w:hint="eastAsia"/>
          <w:sz w:val="24"/>
        </w:rPr>
        <w:t>（5）中标单位和快递服务企业运送车辆须遵守校内机动车辆管理规定，接受学校保卫处管</w:t>
      </w:r>
      <w:r>
        <w:rPr>
          <w:rFonts w:ascii="宋体" w:hAnsi="宋体" w:cs="宋体" w:hint="eastAsia"/>
          <w:sz w:val="24"/>
        </w:rPr>
        <w:lastRenderedPageBreak/>
        <w:t>理和指导，运送车辆须按照学校规定时间和指定路线行驶，保障校园秩序和交通安全。</w:t>
      </w:r>
    </w:p>
    <w:p w:rsidR="00AF71B9" w:rsidRDefault="00C27089">
      <w:pPr>
        <w:spacing w:line="400" w:lineRule="exact"/>
        <w:ind w:firstLineChars="200" w:firstLine="482"/>
        <w:jc w:val="left"/>
        <w:rPr>
          <w:rFonts w:ascii="宋体" w:hAnsi="宋体" w:cs="宋体"/>
          <w:b/>
          <w:sz w:val="24"/>
        </w:rPr>
      </w:pPr>
      <w:r>
        <w:rPr>
          <w:rFonts w:ascii="宋体" w:eastAsia="宋体" w:hAnsi="宋体" w:cs="宋体" w:hint="eastAsia"/>
          <w:b/>
          <w:sz w:val="24"/>
        </w:rPr>
        <w:t>32.项目须知</w:t>
      </w:r>
    </w:p>
    <w:p w:rsidR="00AF71B9" w:rsidRDefault="00C27089">
      <w:pPr>
        <w:spacing w:line="400" w:lineRule="exact"/>
        <w:ind w:firstLineChars="200" w:firstLine="480"/>
        <w:jc w:val="left"/>
        <w:rPr>
          <w:rFonts w:ascii="宋体" w:hAnsi="宋体" w:cs="宋体"/>
          <w:bCs/>
          <w:sz w:val="24"/>
        </w:rPr>
      </w:pPr>
      <w:r>
        <w:rPr>
          <w:rFonts w:ascii="宋体" w:hAnsi="宋体" w:cs="宋体" w:hint="eastAsia"/>
          <w:bCs/>
          <w:sz w:val="24"/>
        </w:rPr>
        <w:t>32.1投标人须仔细阅读招标文件，根据招标方提出的招标内容、相关要求等认真制作投标方案。</w:t>
      </w:r>
    </w:p>
    <w:p w:rsidR="00AF71B9" w:rsidRDefault="00C27089">
      <w:pPr>
        <w:spacing w:line="400" w:lineRule="exact"/>
        <w:ind w:firstLineChars="200" w:firstLine="480"/>
        <w:jc w:val="left"/>
        <w:rPr>
          <w:rFonts w:ascii="宋体" w:hAnsi="宋体" w:cs="宋体"/>
          <w:bCs/>
          <w:sz w:val="24"/>
        </w:rPr>
      </w:pPr>
      <w:r>
        <w:rPr>
          <w:rFonts w:ascii="宋体" w:hAnsi="宋体" w:cs="宋体" w:hint="eastAsia"/>
          <w:bCs/>
          <w:sz w:val="24"/>
        </w:rPr>
        <w:t>32.2参加投标的人员必须是法人或持有法人委托书的人员，投标时须提供公司的相关资质复印件和原件。</w:t>
      </w:r>
    </w:p>
    <w:p w:rsidR="00AF71B9" w:rsidRDefault="00C27089">
      <w:pPr>
        <w:spacing w:line="400" w:lineRule="exact"/>
        <w:ind w:firstLineChars="200" w:firstLine="480"/>
        <w:jc w:val="left"/>
        <w:rPr>
          <w:rFonts w:ascii="宋体" w:hAnsi="宋体" w:cs="宋体"/>
          <w:bCs/>
          <w:sz w:val="24"/>
        </w:rPr>
      </w:pPr>
      <w:r>
        <w:rPr>
          <w:rFonts w:ascii="宋体" w:hAnsi="宋体" w:cs="宋体" w:hint="eastAsia"/>
          <w:bCs/>
          <w:sz w:val="24"/>
        </w:rPr>
        <w:t>32.3投标人中标后须服从江苏师范大学的监督和管理，完成各项任务。</w:t>
      </w:r>
    </w:p>
    <w:p w:rsidR="00AF71B9" w:rsidRDefault="00C27089">
      <w:pPr>
        <w:spacing w:line="400" w:lineRule="exact"/>
        <w:ind w:firstLineChars="200" w:firstLine="480"/>
        <w:jc w:val="left"/>
        <w:rPr>
          <w:rFonts w:ascii="宋体" w:hAnsi="宋体" w:cs="宋体"/>
          <w:bCs/>
          <w:sz w:val="24"/>
        </w:rPr>
      </w:pPr>
      <w:r>
        <w:rPr>
          <w:rFonts w:ascii="宋体" w:hAnsi="宋体" w:cs="宋体" w:hint="eastAsia"/>
          <w:bCs/>
          <w:sz w:val="24"/>
        </w:rPr>
        <w:t>32.4投标人中标后自行办理营业执照、机构代码证、税务登记证等相关证件，费用及税金自理。</w:t>
      </w:r>
    </w:p>
    <w:p w:rsidR="00AF71B9" w:rsidRDefault="00C27089">
      <w:pPr>
        <w:spacing w:line="400" w:lineRule="exact"/>
        <w:ind w:firstLineChars="200" w:firstLine="482"/>
        <w:jc w:val="left"/>
        <w:rPr>
          <w:rFonts w:ascii="宋体" w:hAnsi="宋体" w:cs="宋体"/>
          <w:b/>
          <w:sz w:val="24"/>
        </w:rPr>
      </w:pPr>
      <w:r>
        <w:rPr>
          <w:rFonts w:ascii="宋体" w:hAnsi="宋体" w:cs="宋体" w:hint="eastAsia"/>
          <w:b/>
          <w:sz w:val="24"/>
        </w:rPr>
        <w:t>33.承包方式</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33.1日常经营管理及配套服务外包。</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33.2自主经营，自负盈亏，自担风险。</w:t>
      </w:r>
    </w:p>
    <w:p w:rsidR="00AF71B9" w:rsidRDefault="00C27089">
      <w:pPr>
        <w:spacing w:line="400" w:lineRule="exact"/>
        <w:ind w:firstLineChars="200" w:firstLine="482"/>
        <w:jc w:val="left"/>
        <w:rPr>
          <w:rFonts w:ascii="宋体" w:hAnsi="宋体" w:cs="宋体"/>
          <w:b/>
          <w:bCs/>
          <w:sz w:val="24"/>
        </w:rPr>
      </w:pPr>
      <w:r>
        <w:rPr>
          <w:rFonts w:ascii="宋体" w:hAnsi="宋体" w:cs="宋体" w:hint="eastAsia"/>
          <w:b/>
          <w:bCs/>
          <w:sz w:val="24"/>
        </w:rPr>
        <w:t>34.结算管理</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34.1经营期间承包收款方式自主决定，但必须能够使用pos机校园卡消费，POS机及网络布线由学校负责协调安装。</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34.2承包人经营本项目期间发生的水、电、pos机使用费、劳务费、设施设备购置费、维修费、垃圾收集与清运费、物业保洁费、内部管理费等费用，均由承包人自行承担。</w:t>
      </w:r>
    </w:p>
    <w:p w:rsidR="00AF71B9" w:rsidRDefault="00C27089">
      <w:pPr>
        <w:spacing w:line="400" w:lineRule="exact"/>
        <w:ind w:firstLineChars="200" w:firstLine="480"/>
        <w:jc w:val="left"/>
        <w:rPr>
          <w:rFonts w:ascii="宋体" w:hAnsi="宋体" w:cs="宋体"/>
          <w:b/>
          <w:bCs/>
          <w:sz w:val="24"/>
        </w:rPr>
      </w:pPr>
      <w:r>
        <w:rPr>
          <w:rFonts w:ascii="宋体" w:hAnsi="宋体" w:cs="宋体" w:hint="eastAsia"/>
          <w:sz w:val="24"/>
        </w:rPr>
        <w:t>34.3付款方式:pos机收款项由集团财务于次月20日左右返还到承包人账户。</w:t>
      </w:r>
    </w:p>
    <w:p w:rsidR="00AF71B9" w:rsidRDefault="00C27089">
      <w:pPr>
        <w:spacing w:line="400" w:lineRule="exact"/>
        <w:ind w:firstLineChars="200" w:firstLine="482"/>
        <w:jc w:val="left"/>
        <w:rPr>
          <w:rFonts w:ascii="宋体" w:hAnsi="宋体" w:cs="宋体"/>
          <w:b/>
          <w:bCs/>
          <w:sz w:val="24"/>
        </w:rPr>
      </w:pPr>
      <w:r>
        <w:rPr>
          <w:rFonts w:ascii="宋体" w:hAnsi="宋体" w:cs="宋体" w:hint="eastAsia"/>
          <w:b/>
          <w:bCs/>
          <w:sz w:val="24"/>
        </w:rPr>
        <w:t>35.</w:t>
      </w:r>
      <w:r>
        <w:rPr>
          <w:rFonts w:ascii="宋体" w:eastAsia="宋体" w:hAnsi="宋体" w:cs="宋体" w:hint="eastAsia"/>
          <w:b/>
          <w:sz w:val="24"/>
        </w:rPr>
        <w:t>其他相关要求</w:t>
      </w:r>
    </w:p>
    <w:p w:rsidR="00AF71B9" w:rsidRDefault="00C27089">
      <w:pPr>
        <w:spacing w:line="400" w:lineRule="exact"/>
        <w:ind w:firstLineChars="100" w:firstLine="240"/>
        <w:jc w:val="left"/>
        <w:rPr>
          <w:rFonts w:ascii="宋体" w:eastAsia="宋体" w:hAnsi="宋体" w:cs="宋体"/>
          <w:bCs/>
          <w:sz w:val="24"/>
        </w:rPr>
      </w:pPr>
      <w:r>
        <w:rPr>
          <w:rFonts w:ascii="宋体" w:hAnsi="宋体" w:cs="宋体" w:hint="eastAsia"/>
          <w:sz w:val="24"/>
        </w:rPr>
        <w:t xml:space="preserve">  </w:t>
      </w:r>
      <w:r>
        <w:rPr>
          <w:rFonts w:ascii="宋体" w:eastAsia="宋体" w:hAnsi="宋体" w:cs="宋体" w:hint="eastAsia"/>
          <w:bCs/>
          <w:sz w:val="24"/>
        </w:rPr>
        <w:t>35.1本次招标项目为满足师生生活需求的校园快递服务中心，须以方便师生、服务师生为前提；</w:t>
      </w:r>
    </w:p>
    <w:p w:rsidR="00AF71B9" w:rsidRDefault="00C27089">
      <w:pPr>
        <w:spacing w:line="400" w:lineRule="exact"/>
        <w:ind w:firstLineChars="200" w:firstLine="482"/>
        <w:jc w:val="left"/>
        <w:rPr>
          <w:rFonts w:ascii="宋体" w:hAnsi="宋体" w:cs="宋体"/>
          <w:b/>
          <w:bCs/>
          <w:sz w:val="24"/>
        </w:rPr>
      </w:pPr>
      <w:r>
        <w:rPr>
          <w:rFonts w:ascii="宋体" w:hAnsi="宋体" w:cs="宋体" w:hint="eastAsia"/>
          <w:b/>
          <w:bCs/>
          <w:sz w:val="24"/>
        </w:rPr>
        <w:t>36.经营费用</w:t>
      </w:r>
    </w:p>
    <w:p w:rsidR="00AF71B9" w:rsidRDefault="00C27089">
      <w:pPr>
        <w:spacing w:line="400" w:lineRule="exact"/>
        <w:jc w:val="left"/>
        <w:rPr>
          <w:rFonts w:ascii="宋体" w:hAnsi="宋体" w:cs="宋体"/>
          <w:sz w:val="24"/>
        </w:rPr>
      </w:pPr>
      <w:r>
        <w:rPr>
          <w:rFonts w:ascii="宋体" w:hAnsi="宋体" w:cs="宋体" w:hint="eastAsia"/>
          <w:sz w:val="24"/>
        </w:rPr>
        <w:t xml:space="preserve">    36.1由承包人在规定的经营范围内自主经营、独立核算，独立享有经营效益，独立承担经营风险，自主履行本项目承包合同规定的权利与义务。承包人经营本项目期间的全部费用均由其自行承担。</w:t>
      </w:r>
    </w:p>
    <w:p w:rsidR="00AF71B9" w:rsidRDefault="00C27089">
      <w:pPr>
        <w:spacing w:line="400" w:lineRule="exact"/>
        <w:jc w:val="left"/>
        <w:rPr>
          <w:rFonts w:ascii="宋体" w:hAnsi="宋体" w:cs="宋体"/>
          <w:sz w:val="24"/>
        </w:rPr>
      </w:pPr>
      <w:r>
        <w:rPr>
          <w:rFonts w:ascii="宋体" w:hAnsi="宋体" w:cs="宋体" w:hint="eastAsia"/>
          <w:sz w:val="24"/>
        </w:rPr>
        <w:t xml:space="preserve">    36.2开业前投入</w:t>
      </w:r>
    </w:p>
    <w:p w:rsidR="00AF71B9" w:rsidRDefault="00C27089">
      <w:pPr>
        <w:spacing w:line="400" w:lineRule="exact"/>
        <w:ind w:firstLineChars="100" w:firstLine="240"/>
        <w:jc w:val="left"/>
        <w:rPr>
          <w:rFonts w:ascii="宋体" w:hAnsi="宋体" w:cs="宋体"/>
          <w:sz w:val="24"/>
        </w:rPr>
      </w:pPr>
      <w:r>
        <w:rPr>
          <w:rFonts w:ascii="宋体" w:hAnsi="宋体" w:cs="宋体" w:hint="eastAsia"/>
          <w:sz w:val="24"/>
        </w:rPr>
        <w:t xml:space="preserve">  36.2.1经营场所的装饰装修费。</w:t>
      </w:r>
    </w:p>
    <w:p w:rsidR="00AF71B9" w:rsidRDefault="00C27089">
      <w:pPr>
        <w:spacing w:line="400" w:lineRule="exact"/>
        <w:ind w:firstLineChars="100" w:firstLine="240"/>
        <w:jc w:val="left"/>
        <w:rPr>
          <w:rFonts w:ascii="宋体" w:hAnsi="宋体" w:cs="宋体"/>
          <w:sz w:val="24"/>
        </w:rPr>
      </w:pPr>
      <w:r>
        <w:rPr>
          <w:rFonts w:ascii="宋体" w:hAnsi="宋体" w:cs="宋体" w:hint="eastAsia"/>
          <w:sz w:val="24"/>
        </w:rPr>
        <w:t xml:space="preserve">  36.2.2自行投入的设施设备费。</w:t>
      </w:r>
    </w:p>
    <w:p w:rsidR="00AF71B9" w:rsidRDefault="00C27089">
      <w:pPr>
        <w:spacing w:line="400" w:lineRule="exact"/>
        <w:ind w:firstLineChars="100" w:firstLine="240"/>
        <w:jc w:val="left"/>
        <w:rPr>
          <w:rFonts w:ascii="宋体" w:hAnsi="宋体" w:cs="宋体"/>
          <w:sz w:val="24"/>
        </w:rPr>
      </w:pPr>
      <w:r>
        <w:rPr>
          <w:rFonts w:ascii="宋体" w:hAnsi="宋体" w:cs="宋体" w:hint="eastAsia"/>
          <w:sz w:val="24"/>
        </w:rPr>
        <w:t xml:space="preserve">  36.2.3经营必须办理的各类证照费。</w:t>
      </w:r>
    </w:p>
    <w:p w:rsidR="00AF71B9" w:rsidRDefault="00C27089">
      <w:pPr>
        <w:spacing w:line="400" w:lineRule="exact"/>
        <w:ind w:firstLineChars="100" w:firstLine="240"/>
        <w:jc w:val="left"/>
        <w:rPr>
          <w:rFonts w:ascii="宋体" w:hAnsi="宋体" w:cs="宋体"/>
          <w:sz w:val="24"/>
        </w:rPr>
      </w:pPr>
      <w:r>
        <w:rPr>
          <w:rFonts w:ascii="宋体" w:hAnsi="宋体" w:cs="宋体" w:hint="eastAsia"/>
          <w:sz w:val="24"/>
        </w:rPr>
        <w:t xml:space="preserve">  36.2.4履约保证金5万。</w:t>
      </w:r>
    </w:p>
    <w:p w:rsidR="00AF71B9" w:rsidRDefault="00C27089">
      <w:pPr>
        <w:spacing w:line="400" w:lineRule="exact"/>
        <w:ind w:firstLineChars="100" w:firstLine="240"/>
        <w:jc w:val="left"/>
        <w:rPr>
          <w:rFonts w:ascii="宋体" w:hAnsi="宋体" w:cs="宋体"/>
          <w:sz w:val="24"/>
        </w:rPr>
      </w:pPr>
      <w:r>
        <w:rPr>
          <w:rFonts w:ascii="宋体" w:hAnsi="宋体" w:cs="宋体" w:hint="eastAsia"/>
          <w:sz w:val="24"/>
        </w:rPr>
        <w:t xml:space="preserve">  36.2.5其他费用。</w:t>
      </w:r>
    </w:p>
    <w:p w:rsidR="00AF71B9" w:rsidRDefault="00C27089">
      <w:pPr>
        <w:spacing w:line="400" w:lineRule="exact"/>
        <w:ind w:firstLineChars="200" w:firstLine="482"/>
        <w:jc w:val="left"/>
        <w:rPr>
          <w:rFonts w:ascii="宋体" w:hAnsi="宋体" w:cs="宋体"/>
          <w:sz w:val="24"/>
        </w:rPr>
      </w:pPr>
      <w:r>
        <w:rPr>
          <w:rFonts w:ascii="宋体" w:hAnsi="宋体" w:cs="宋体" w:hint="eastAsia"/>
          <w:b/>
          <w:bCs/>
          <w:sz w:val="24"/>
        </w:rPr>
        <w:t>37.经营场所装饰装修方案规定</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37.1经确认的装饰装修方案既是本项目合同的组成部分，也是对承包人管理、考核的重要依据。装修方案（如装修范围、投资金额等）须由双方确认是否足量、足额。合同期内的装饰装修投入及追加投资由承包人自行决定、独立承担。</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37.2装饰装修方案至少应包含以下内容：</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37.2.1装饰装修设计方案，设计说明中应有功能性描述、原材料及制安工艺表述，配备有</w:t>
      </w:r>
      <w:r>
        <w:rPr>
          <w:rFonts w:ascii="宋体" w:hAnsi="宋体" w:cs="宋体" w:hint="eastAsia"/>
          <w:sz w:val="24"/>
        </w:rPr>
        <w:lastRenderedPageBreak/>
        <w:t>室内设计图、彩色效果图。</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37.2.2装饰装修预算。</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37.2.3施工组织设计。</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37.2.4配套设备清单及其预算。</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37.3装饰装修要求</w:t>
      </w:r>
    </w:p>
    <w:p w:rsidR="00AF71B9" w:rsidRDefault="00C27089">
      <w:pPr>
        <w:spacing w:line="400" w:lineRule="exact"/>
        <w:ind w:firstLineChars="200" w:firstLine="480"/>
        <w:jc w:val="left"/>
        <w:rPr>
          <w:rFonts w:ascii="宋体" w:eastAsia="宋体" w:hAnsi="宋体" w:cs="宋体"/>
          <w:sz w:val="24"/>
        </w:rPr>
      </w:pPr>
      <w:r>
        <w:rPr>
          <w:rFonts w:ascii="宋体" w:hAnsi="宋体" w:cs="宋体" w:hint="eastAsia"/>
          <w:sz w:val="24"/>
        </w:rPr>
        <w:t>37.3.1物流中心内部装修要简约、时尚、温馨、舒适。装修材料要求环保、节能、低碳，色彩协调统一；灯光设计能够根据功能变化进行调节；有合理的排风系统，保持空气流通通畅；</w:t>
      </w:r>
      <w:bookmarkStart w:id="4" w:name="OLE_LINK2"/>
      <w:r>
        <w:rPr>
          <w:rFonts w:ascii="宋体" w:hAnsi="宋体" w:cs="宋体" w:hint="eastAsia"/>
          <w:sz w:val="24"/>
        </w:rPr>
        <w:t>装修改造符合消防安全要求</w:t>
      </w:r>
      <w:bookmarkEnd w:id="4"/>
      <w:r>
        <w:rPr>
          <w:rFonts w:ascii="宋体" w:hAnsi="宋体" w:cs="宋体" w:hint="eastAsia"/>
          <w:sz w:val="24"/>
        </w:rPr>
        <w:t>。智能快递柜安放要考虑其美观、与周围环境协调。</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37.3.2投标人应当提供装修效果图，其中整体效果图至少一张，局部效果图不少于三张，彩印KT版，尺寸自定，在招标现场展示，同时投标文件中提供彩打效果图。</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37.3.3</w:t>
      </w:r>
      <w:r>
        <w:rPr>
          <w:rFonts w:ascii="宋体" w:hAnsi="宋体" w:cs="宋体" w:hint="eastAsia"/>
          <w:b/>
          <w:sz w:val="24"/>
        </w:rPr>
        <w:t>中标的装修方案不是本次招标的最终方案，中标人应当根据招标方的要求，在中标后规定的时间内完成深化设计和相关修改，中标人不按招标方要求进行深化设计和修改的，招标人有权取消其中标资格，并根据评标得分，按顺位确定其他中标候选人。</w:t>
      </w:r>
    </w:p>
    <w:p w:rsidR="00AF71B9" w:rsidRDefault="00C27089">
      <w:pPr>
        <w:spacing w:line="400" w:lineRule="exact"/>
        <w:ind w:firstLineChars="200" w:firstLine="482"/>
        <w:jc w:val="left"/>
        <w:rPr>
          <w:rFonts w:ascii="宋体" w:hAnsi="宋体" w:cs="宋体"/>
          <w:b/>
          <w:bCs/>
          <w:sz w:val="24"/>
        </w:rPr>
      </w:pPr>
      <w:r>
        <w:rPr>
          <w:rFonts w:ascii="宋体" w:hAnsi="宋体" w:cs="宋体" w:hint="eastAsia"/>
          <w:b/>
          <w:bCs/>
          <w:sz w:val="24"/>
        </w:rPr>
        <w:t>38.从业人员管理</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38.1用工须符合国家《劳动合同法》有关规定、由于劳务纠纷引发的各类责任均由承包人自行承担。如由此造成恶劣影响，我校将扣除其履约保证金的20%-100%作为罚金。</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38.2所有从业人员须符合工作岗位要求，经体检取得培训合格证、健康证。</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38.3所有从业人员均须接受我校监管，认真接受培训，准时参加我校后勤集团组织的各项活动。</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38.4从业人员的食宿均由承包人自行解决。</w:t>
      </w:r>
    </w:p>
    <w:p w:rsidR="00AF71B9" w:rsidRDefault="00C27089">
      <w:pPr>
        <w:spacing w:line="400" w:lineRule="exact"/>
        <w:ind w:firstLineChars="200" w:firstLine="482"/>
        <w:jc w:val="left"/>
        <w:rPr>
          <w:rFonts w:ascii="宋体" w:hAnsi="宋体" w:cs="宋体"/>
          <w:b/>
          <w:bCs/>
          <w:sz w:val="24"/>
        </w:rPr>
      </w:pPr>
      <w:r>
        <w:rPr>
          <w:rFonts w:ascii="宋体" w:hAnsi="宋体" w:cs="宋体" w:hint="eastAsia"/>
          <w:b/>
          <w:bCs/>
          <w:sz w:val="24"/>
        </w:rPr>
        <w:t>39.安全管理规定</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39.1认真遵守我国快递行业相关的法律法规，认真防火、防盗、防事故，预防和杜绝安全事故的发生。</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39.2认真管理职工，及时进行劳动安全教育，严格执行安全操作规程，切实加强安全检查，排除安全隐患。</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39.3实行安全责任总承包。发生安全事故引发的责任均由承包人独立承担。</w:t>
      </w:r>
    </w:p>
    <w:p w:rsidR="00AF71B9" w:rsidRDefault="00C27089">
      <w:pPr>
        <w:spacing w:line="400" w:lineRule="exact"/>
        <w:ind w:firstLineChars="200" w:firstLine="482"/>
        <w:jc w:val="left"/>
        <w:rPr>
          <w:rFonts w:ascii="宋体" w:hAnsi="宋体" w:cs="宋体"/>
          <w:b/>
          <w:bCs/>
          <w:sz w:val="24"/>
        </w:rPr>
      </w:pPr>
      <w:r>
        <w:rPr>
          <w:rFonts w:ascii="宋体" w:hAnsi="宋体" w:cs="宋体" w:hint="eastAsia"/>
          <w:b/>
          <w:bCs/>
          <w:sz w:val="24"/>
        </w:rPr>
        <w:t>40.设施设备管理规定</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40.1我校投入的设施设备，由承包人负责维护、巡检、保修，损坏或丢失由承包人自行修复或赔偿。</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40.2承包人投入的设施设备，由承包人负责维护、巡检、修复、保管。</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40.3房屋固有设施不得擅自更改。若因操作确实需要更改的必须上报我校后勤集团，经学校同意后方可施工，费用自理。</w:t>
      </w:r>
    </w:p>
    <w:p w:rsidR="00AF71B9" w:rsidRDefault="00C27089">
      <w:pPr>
        <w:spacing w:line="400" w:lineRule="exact"/>
        <w:ind w:firstLineChars="200" w:firstLine="482"/>
        <w:jc w:val="left"/>
        <w:rPr>
          <w:rFonts w:ascii="宋体" w:hAnsi="宋体" w:cs="宋体"/>
          <w:b/>
          <w:bCs/>
          <w:sz w:val="24"/>
        </w:rPr>
      </w:pPr>
      <w:r>
        <w:rPr>
          <w:rFonts w:ascii="宋体" w:hAnsi="宋体" w:cs="宋体" w:hint="eastAsia"/>
          <w:b/>
          <w:bCs/>
          <w:sz w:val="24"/>
        </w:rPr>
        <w:t>41.其他规定</w:t>
      </w:r>
    </w:p>
    <w:p w:rsidR="00AF71B9" w:rsidRDefault="00C27089">
      <w:pPr>
        <w:spacing w:line="400" w:lineRule="exact"/>
        <w:ind w:firstLineChars="200" w:firstLine="480"/>
        <w:jc w:val="left"/>
        <w:rPr>
          <w:rFonts w:ascii="宋体" w:hAnsi="宋体" w:cs="宋体"/>
          <w:b/>
          <w:sz w:val="24"/>
        </w:rPr>
      </w:pPr>
      <w:r>
        <w:rPr>
          <w:rFonts w:ascii="宋体" w:hAnsi="宋体" w:cs="宋体" w:hint="eastAsia"/>
          <w:sz w:val="24"/>
        </w:rPr>
        <w:t>41.1 合同期满，合同自动终止。</w:t>
      </w:r>
    </w:p>
    <w:p w:rsidR="00AF71B9" w:rsidRDefault="00C27089">
      <w:pPr>
        <w:spacing w:line="400" w:lineRule="exact"/>
        <w:ind w:firstLineChars="200" w:firstLine="480"/>
        <w:jc w:val="left"/>
        <w:rPr>
          <w:rFonts w:ascii="宋体" w:hAnsi="宋体" w:cs="宋体"/>
          <w:b/>
          <w:sz w:val="24"/>
        </w:rPr>
      </w:pPr>
      <w:r>
        <w:rPr>
          <w:rFonts w:ascii="宋体" w:hAnsi="宋体" w:cs="宋体" w:hint="eastAsia"/>
          <w:sz w:val="24"/>
        </w:rPr>
        <w:t>41.2合同首期经营期前三年考核不合格的承包人，第四、五年合同不再续签，合同终止。</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41.3因经营不善终止合同，承包人必须提前一个月向我校后勤集团提出书面申请。经我校同意后方可停止营业。但认定为承包人违约，我校将扣留履约保证金总额的20％作为罚金。如</w:t>
      </w:r>
      <w:r>
        <w:rPr>
          <w:rFonts w:ascii="宋体" w:hAnsi="宋体" w:cs="宋体" w:hint="eastAsia"/>
          <w:sz w:val="24"/>
        </w:rPr>
        <w:lastRenderedPageBreak/>
        <w:t>承包人不经我校同意自行停止经营，将认定为承包人恶意违约，我校将扣留其全额履约保证金。并根据造成的影响轻重给予一定数额的经济处罚，直至追究其法律责任。</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41.4经营合同到期或因承包人自身原因须提前终止合同的，承包人不得破坏、拆除、损毁已投入的设施设备和装潢改造，只能自行处置非固定设备。否则将根据实际情况计算损失，损失费用从其履约保证金中扣除。</w:t>
      </w:r>
    </w:p>
    <w:p w:rsidR="00AF71B9" w:rsidRDefault="00C27089">
      <w:pPr>
        <w:spacing w:line="400" w:lineRule="exact"/>
        <w:ind w:firstLineChars="200" w:firstLine="480"/>
        <w:jc w:val="left"/>
        <w:rPr>
          <w:rFonts w:ascii="宋体" w:hAnsi="宋体" w:cs="宋体"/>
          <w:b/>
          <w:sz w:val="24"/>
        </w:rPr>
      </w:pPr>
      <w:r>
        <w:rPr>
          <w:rFonts w:ascii="宋体" w:hAnsi="宋体" w:cs="宋体" w:hint="eastAsia"/>
          <w:sz w:val="24"/>
        </w:rPr>
        <w:t>41.5经营期间有下列情况之一，将终止合同，承包人无偿退出：</w:t>
      </w:r>
    </w:p>
    <w:p w:rsidR="00AF71B9" w:rsidRDefault="00C27089">
      <w:pPr>
        <w:spacing w:line="400" w:lineRule="exact"/>
        <w:ind w:firstLineChars="200" w:firstLine="480"/>
        <w:jc w:val="left"/>
        <w:rPr>
          <w:rFonts w:ascii="宋体" w:hAnsi="宋体" w:cs="宋体"/>
          <w:b/>
          <w:sz w:val="24"/>
        </w:rPr>
      </w:pPr>
      <w:r>
        <w:rPr>
          <w:rFonts w:ascii="宋体" w:hAnsi="宋体" w:cs="宋体" w:hint="eastAsia"/>
          <w:sz w:val="24"/>
        </w:rPr>
        <w:t>41.5.1发生重大责任事故，与承包人或其经营的快递中心有关。</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41.5.2快递中心发生火灾，责任在承包人。</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41.5.3承包人违反法律法规或我校相关规定，给学校造成重大不良影响。</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41.5.4承包人在本项目经营期间违法，受到我国司法部门处理。</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41.5.5因承包人擅自提高寄件价格、服务质量差等，导致引发群体性事件，影响恶劣。</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41.5.6承包人向他人转包本项目。</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41.5.7承包人不服从我校监管，或无故停止营业。</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41.5.8其它违反本合同约定，或有违反我国法律法规违规行为。</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41.5.9由于承包人过错终止合同，由此产生的经济损失及法律责任均由承包人承担。承包人应在接到我校“终止合同、退出经营通知”两周内上缴所承包物流中心钥匙及物流中心内所有设施设备，承包人上交的履约保证金不予退还。</w:t>
      </w:r>
    </w:p>
    <w:p w:rsidR="00AF71B9" w:rsidRDefault="00C27089">
      <w:pPr>
        <w:spacing w:line="400" w:lineRule="exact"/>
        <w:ind w:firstLineChars="200" w:firstLine="480"/>
        <w:jc w:val="left"/>
        <w:rPr>
          <w:rFonts w:ascii="宋体" w:hAnsi="宋体" w:cs="宋体"/>
          <w:sz w:val="24"/>
        </w:rPr>
      </w:pPr>
      <w:r>
        <w:rPr>
          <w:rFonts w:ascii="宋体" w:hAnsi="宋体" w:cs="宋体" w:hint="eastAsia"/>
          <w:sz w:val="24"/>
        </w:rPr>
        <w:t>41.5.10合同期未满，我校由于校园基本建设、拆迁等原因需要终止合同时，应提前三个月通知承包人，承包人接获通知后应无偿退出经营。</w:t>
      </w:r>
    </w:p>
    <w:p w:rsidR="00AF71B9" w:rsidRDefault="00C27089">
      <w:pPr>
        <w:spacing w:line="400" w:lineRule="exact"/>
        <w:jc w:val="center"/>
        <w:rPr>
          <w:b/>
          <w:bCs/>
          <w:sz w:val="32"/>
          <w:szCs w:val="32"/>
        </w:rPr>
      </w:pPr>
      <w:r>
        <w:rPr>
          <w:rFonts w:hint="eastAsia"/>
          <w:b/>
          <w:bCs/>
          <w:sz w:val="32"/>
          <w:szCs w:val="32"/>
        </w:rPr>
        <w:t>第三部分</w:t>
      </w:r>
      <w:r>
        <w:rPr>
          <w:rFonts w:hint="eastAsia"/>
          <w:b/>
          <w:bCs/>
          <w:sz w:val="32"/>
          <w:szCs w:val="32"/>
        </w:rPr>
        <w:t xml:space="preserve">   </w:t>
      </w:r>
      <w:r>
        <w:rPr>
          <w:rFonts w:hint="eastAsia"/>
          <w:b/>
          <w:bCs/>
          <w:sz w:val="32"/>
          <w:szCs w:val="32"/>
        </w:rPr>
        <w:t>合同主要条款</w:t>
      </w:r>
      <w:bookmarkEnd w:id="3"/>
    </w:p>
    <w:p w:rsidR="00AF71B9" w:rsidRDefault="00C27089">
      <w:pPr>
        <w:spacing w:line="320" w:lineRule="exact"/>
        <w:rPr>
          <w:rFonts w:ascii="宋体" w:hAnsi="宋体" w:cs="宋体"/>
          <w:szCs w:val="21"/>
        </w:rPr>
      </w:pPr>
      <w:r>
        <w:rPr>
          <w:rFonts w:ascii="宋体" w:hAnsi="宋体" w:cs="宋体" w:hint="eastAsia"/>
          <w:szCs w:val="21"/>
        </w:rPr>
        <w:t>甲方：</w:t>
      </w:r>
      <w:r>
        <w:rPr>
          <w:rFonts w:ascii="宋体" w:hAnsi="宋体" w:cs="宋体" w:hint="eastAsia"/>
          <w:szCs w:val="21"/>
          <w:u w:val="single"/>
        </w:rPr>
        <w:t>江苏师范大学后勤集团</w:t>
      </w:r>
    </w:p>
    <w:p w:rsidR="00AF71B9" w:rsidRDefault="00C27089">
      <w:pPr>
        <w:spacing w:line="320" w:lineRule="exact"/>
        <w:rPr>
          <w:rFonts w:ascii="宋体" w:hAnsi="宋体" w:cs="宋体"/>
          <w:szCs w:val="21"/>
          <w:u w:val="single"/>
        </w:rPr>
      </w:pPr>
      <w:r>
        <w:rPr>
          <w:rFonts w:ascii="宋体" w:hAnsi="宋体" w:cs="宋体" w:hint="eastAsia"/>
          <w:szCs w:val="21"/>
        </w:rPr>
        <w:t>乙方：</w:t>
      </w:r>
      <w:r>
        <w:rPr>
          <w:rFonts w:ascii="宋体" w:hAnsi="宋体" w:cs="宋体" w:hint="eastAsia"/>
          <w:szCs w:val="21"/>
          <w:u w:val="single"/>
        </w:rPr>
        <w:t xml:space="preserve">                        </w:t>
      </w:r>
    </w:p>
    <w:p w:rsidR="00AF71B9" w:rsidRDefault="00C27089">
      <w:pPr>
        <w:spacing w:line="320" w:lineRule="exact"/>
        <w:rPr>
          <w:rFonts w:ascii="宋体" w:hAnsi="宋体" w:cs="宋体"/>
          <w:szCs w:val="21"/>
        </w:rPr>
      </w:pPr>
      <w:r>
        <w:rPr>
          <w:rFonts w:ascii="宋体" w:hAnsi="宋体" w:cs="宋体" w:hint="eastAsia"/>
          <w:szCs w:val="21"/>
        </w:rPr>
        <w:t>经公开招标，乙方获得甲方校园物流中心承包经营权。为明确双方权利义务，保障经营活动合法有序，经双方协商，签订合同如下。</w:t>
      </w:r>
    </w:p>
    <w:p w:rsidR="00AF71B9" w:rsidRDefault="00C27089">
      <w:pPr>
        <w:spacing w:line="320" w:lineRule="exact"/>
        <w:rPr>
          <w:rFonts w:ascii="宋体" w:hAnsi="宋体" w:cs="宋体"/>
          <w:szCs w:val="21"/>
        </w:rPr>
      </w:pPr>
      <w:r>
        <w:rPr>
          <w:rFonts w:ascii="宋体" w:hAnsi="宋体" w:cs="宋体" w:hint="eastAsia"/>
          <w:szCs w:val="21"/>
        </w:rPr>
        <w:t>一、经营项目及地点</w:t>
      </w:r>
    </w:p>
    <w:p w:rsidR="00AF71B9" w:rsidRDefault="00C27089">
      <w:pPr>
        <w:spacing w:line="320" w:lineRule="exact"/>
        <w:rPr>
          <w:rFonts w:ascii="宋体" w:hAnsi="宋体" w:cs="宋体"/>
          <w:szCs w:val="21"/>
        </w:rPr>
      </w:pPr>
      <w:r>
        <w:rPr>
          <w:rFonts w:ascii="宋体" w:hAnsi="宋体" w:cs="宋体" w:hint="eastAsia"/>
          <w:szCs w:val="21"/>
        </w:rPr>
        <w:t>经营项目：江苏师范大学校园智能快递中心。</w:t>
      </w:r>
    </w:p>
    <w:p w:rsidR="00AF71B9" w:rsidRDefault="00C27089">
      <w:pPr>
        <w:spacing w:line="320" w:lineRule="exact"/>
        <w:rPr>
          <w:rFonts w:ascii="宋体" w:hAnsi="宋体" w:cs="宋体"/>
          <w:szCs w:val="21"/>
        </w:rPr>
      </w:pPr>
      <w:r>
        <w:rPr>
          <w:rFonts w:ascii="宋体" w:hAnsi="宋体" w:cs="宋体" w:hint="eastAsia"/>
          <w:szCs w:val="21"/>
        </w:rPr>
        <w:t>经营地点：江苏师范大学泉山校区原教育超市三店西北区部分，智能快递柜设在物流中心周边招标人指定位置。</w:t>
      </w:r>
    </w:p>
    <w:p w:rsidR="00AF71B9" w:rsidRDefault="00C27089">
      <w:pPr>
        <w:spacing w:line="320" w:lineRule="exact"/>
        <w:rPr>
          <w:rFonts w:ascii="宋体" w:hAnsi="宋体" w:cs="宋体"/>
          <w:szCs w:val="21"/>
        </w:rPr>
      </w:pPr>
      <w:r>
        <w:rPr>
          <w:rFonts w:ascii="宋体" w:hAnsi="宋体" w:cs="宋体" w:hint="eastAsia"/>
          <w:szCs w:val="21"/>
        </w:rPr>
        <w:t>二、合同期限</w:t>
      </w:r>
    </w:p>
    <w:p w:rsidR="00AF71B9" w:rsidRDefault="00C27089">
      <w:pPr>
        <w:spacing w:line="320" w:lineRule="exact"/>
        <w:rPr>
          <w:rFonts w:ascii="宋体" w:hAnsi="宋体" w:cs="宋体"/>
          <w:szCs w:val="21"/>
        </w:rPr>
      </w:pPr>
      <w:r>
        <w:rPr>
          <w:rFonts w:ascii="宋体" w:hAnsi="宋体" w:cs="宋体" w:hint="eastAsia"/>
          <w:szCs w:val="21"/>
        </w:rPr>
        <w:t>本合同有效期为3年，自</w:t>
      </w:r>
      <w:r>
        <w:rPr>
          <w:rFonts w:ascii="宋体" w:hAnsi="宋体" w:cs="宋体"/>
          <w:szCs w:val="21"/>
          <w:u w:val="single"/>
        </w:rPr>
        <w:t>2019</w:t>
      </w:r>
      <w:r>
        <w:rPr>
          <w:rFonts w:ascii="宋体" w:hAnsi="宋体" w:cs="宋体" w:hint="eastAsia"/>
          <w:szCs w:val="21"/>
        </w:rPr>
        <w:t>年</w:t>
      </w:r>
      <w:r>
        <w:rPr>
          <w:rFonts w:ascii="宋体" w:hAnsi="宋体" w:cs="宋体" w:hint="eastAsia"/>
          <w:szCs w:val="21"/>
          <w:u w:val="single"/>
        </w:rPr>
        <w:t xml:space="preserve">  7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u w:val="single"/>
        </w:rPr>
        <w:t>1</w:t>
      </w:r>
      <w:r>
        <w:rPr>
          <w:rFonts w:ascii="宋体" w:hAnsi="宋体" w:cs="宋体"/>
          <w:szCs w:val="21"/>
          <w:u w:val="single"/>
        </w:rPr>
        <w:t xml:space="preserve"> </w:t>
      </w:r>
      <w:r>
        <w:rPr>
          <w:rFonts w:ascii="宋体" w:hAnsi="宋体" w:cs="宋体" w:hint="eastAsia"/>
          <w:szCs w:val="21"/>
        </w:rPr>
        <w:t>日至</w:t>
      </w:r>
      <w:r>
        <w:rPr>
          <w:rFonts w:ascii="宋体" w:hAnsi="宋体" w:cs="宋体"/>
          <w:szCs w:val="21"/>
          <w:u w:val="single"/>
        </w:rPr>
        <w:t xml:space="preserve"> 202</w:t>
      </w:r>
      <w:r>
        <w:rPr>
          <w:rFonts w:ascii="宋体" w:hAnsi="宋体" w:cs="宋体" w:hint="eastAsia"/>
          <w:szCs w:val="21"/>
          <w:u w:val="single"/>
        </w:rPr>
        <w:t>2</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u w:val="single"/>
        </w:rPr>
        <w:t>6</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u w:val="single"/>
        </w:rPr>
        <w:t>30</w:t>
      </w:r>
      <w:r>
        <w:rPr>
          <w:rFonts w:ascii="宋体" w:hAnsi="宋体" w:cs="宋体"/>
          <w:szCs w:val="21"/>
          <w:u w:val="single"/>
        </w:rPr>
        <w:t xml:space="preserve">  </w:t>
      </w:r>
      <w:r>
        <w:rPr>
          <w:rFonts w:ascii="宋体" w:hAnsi="宋体" w:cs="宋体" w:hint="eastAsia"/>
          <w:szCs w:val="21"/>
        </w:rPr>
        <w:t>日止。</w:t>
      </w:r>
      <w:r>
        <w:rPr>
          <w:rFonts w:ascii="宋体" w:hAnsi="宋体" w:cs="宋体"/>
          <w:szCs w:val="21"/>
        </w:rPr>
        <w:t xml:space="preserve"> </w:t>
      </w:r>
    </w:p>
    <w:p w:rsidR="00AF71B9" w:rsidRDefault="00C27089">
      <w:pPr>
        <w:spacing w:line="320" w:lineRule="exact"/>
        <w:rPr>
          <w:rFonts w:ascii="宋体" w:hAnsi="宋体" w:cs="宋体"/>
          <w:szCs w:val="21"/>
        </w:rPr>
      </w:pPr>
      <w:r>
        <w:rPr>
          <w:rFonts w:ascii="宋体" w:hAnsi="宋体" w:cs="宋体" w:hint="eastAsia"/>
          <w:szCs w:val="21"/>
        </w:rPr>
        <w:t>三、经营承包金及支付方式</w:t>
      </w:r>
    </w:p>
    <w:p w:rsidR="00AF71B9" w:rsidRDefault="00C27089">
      <w:pPr>
        <w:spacing w:line="320" w:lineRule="exact"/>
        <w:rPr>
          <w:rFonts w:ascii="宋体" w:hAnsi="宋体" w:cs="宋体"/>
          <w:szCs w:val="21"/>
        </w:rPr>
      </w:pPr>
      <w:r>
        <w:rPr>
          <w:rFonts w:ascii="宋体" w:hAnsi="宋体" w:cs="宋体"/>
          <w:szCs w:val="21"/>
        </w:rPr>
        <w:t>1</w:t>
      </w:r>
      <w:r>
        <w:rPr>
          <w:rFonts w:ascii="宋体" w:hAnsi="宋体" w:cs="宋体" w:hint="eastAsia"/>
          <w:szCs w:val="21"/>
        </w:rPr>
        <w:t>．经营承包金：乙方必须按年向甲方缴纳物流中心经营承包金人民币：</w:t>
      </w:r>
      <w:r>
        <w:rPr>
          <w:rFonts w:ascii="宋体" w:hAnsi="宋体" w:cs="宋体"/>
          <w:szCs w:val="21"/>
          <w:u w:val="single"/>
        </w:rPr>
        <w:t xml:space="preserve">         </w:t>
      </w:r>
      <w:r>
        <w:rPr>
          <w:rFonts w:ascii="宋体" w:hAnsi="宋体" w:cs="宋体" w:hint="eastAsia"/>
          <w:szCs w:val="21"/>
        </w:rPr>
        <w:t>万元。如不能按时缴纳经营承包金，每逾期</w:t>
      </w:r>
      <w:r>
        <w:rPr>
          <w:rFonts w:ascii="宋体" w:hAnsi="宋体" w:cs="宋体"/>
          <w:szCs w:val="21"/>
        </w:rPr>
        <w:t>1</w:t>
      </w:r>
      <w:r>
        <w:rPr>
          <w:rFonts w:ascii="宋体" w:hAnsi="宋体" w:cs="宋体" w:hint="eastAsia"/>
          <w:szCs w:val="21"/>
        </w:rPr>
        <w:t>天按当期应缴承包金的</w:t>
      </w:r>
      <w:r>
        <w:rPr>
          <w:rFonts w:ascii="宋体" w:hAnsi="宋体" w:cs="宋体"/>
          <w:szCs w:val="21"/>
        </w:rPr>
        <w:t>5</w:t>
      </w:r>
      <w:r>
        <w:rPr>
          <w:rFonts w:ascii="宋体" w:hAnsi="宋体" w:cs="宋体" w:hint="eastAsia"/>
          <w:szCs w:val="21"/>
        </w:rPr>
        <w:t>‰收取滞纳金，如逾期</w:t>
      </w:r>
      <w:r>
        <w:rPr>
          <w:rFonts w:ascii="宋体" w:hAnsi="宋体" w:cs="宋体"/>
          <w:szCs w:val="21"/>
        </w:rPr>
        <w:t>15</w:t>
      </w:r>
      <w:r>
        <w:rPr>
          <w:rFonts w:ascii="宋体" w:hAnsi="宋体" w:cs="宋体" w:hint="eastAsia"/>
          <w:szCs w:val="21"/>
        </w:rPr>
        <w:t>天未缴纳经营承包金，甲方有权采取包括但不限于断电断水断网等措施，如逾期</w:t>
      </w:r>
      <w:r>
        <w:rPr>
          <w:rFonts w:ascii="宋体" w:hAnsi="宋体" w:cs="宋体"/>
          <w:szCs w:val="21"/>
        </w:rPr>
        <w:t>30</w:t>
      </w:r>
      <w:r>
        <w:rPr>
          <w:rFonts w:ascii="宋体" w:hAnsi="宋体" w:cs="宋体" w:hint="eastAsia"/>
          <w:szCs w:val="21"/>
        </w:rPr>
        <w:t>天未缴纳经营承包金，甲方有权终止合同。</w:t>
      </w:r>
    </w:p>
    <w:p w:rsidR="00AF71B9" w:rsidRDefault="00C27089">
      <w:pPr>
        <w:spacing w:line="320" w:lineRule="exact"/>
        <w:rPr>
          <w:rFonts w:ascii="宋体" w:hAnsi="宋体" w:cs="宋体"/>
          <w:szCs w:val="21"/>
        </w:rPr>
      </w:pPr>
      <w:r>
        <w:rPr>
          <w:rFonts w:ascii="宋体" w:hAnsi="宋体" w:cs="宋体"/>
          <w:szCs w:val="21"/>
        </w:rPr>
        <w:t>2</w:t>
      </w:r>
      <w:r>
        <w:rPr>
          <w:rFonts w:ascii="宋体" w:hAnsi="宋体" w:cs="宋体" w:hint="eastAsia"/>
          <w:szCs w:val="21"/>
        </w:rPr>
        <w:t>．履约保证金：乙方在签订合同前必须向甲方缴纳履约保证金5万元，在履约期间，如乙方有违约行为，甲方有权视违约情形扣除或直至全部扣除乙方的经营履约保证金，除因为乙方严重违约导致合同解除的情形外，乙方应当在扣除经营履约保证金后</w:t>
      </w:r>
      <w:r>
        <w:rPr>
          <w:rFonts w:ascii="宋体" w:hAnsi="宋体" w:cs="宋体"/>
          <w:szCs w:val="21"/>
          <w:u w:val="single"/>
        </w:rPr>
        <w:t xml:space="preserve"> </w:t>
      </w:r>
      <w:r>
        <w:rPr>
          <w:rFonts w:ascii="宋体" w:hAnsi="宋体" w:cs="宋体" w:hint="eastAsia"/>
          <w:szCs w:val="21"/>
          <w:u w:val="single"/>
        </w:rPr>
        <w:t>10</w:t>
      </w:r>
      <w:r>
        <w:rPr>
          <w:rFonts w:ascii="宋体" w:hAnsi="宋体" w:cs="宋体"/>
          <w:szCs w:val="21"/>
          <w:u w:val="single"/>
        </w:rPr>
        <w:t xml:space="preserve"> </w:t>
      </w:r>
      <w:r>
        <w:rPr>
          <w:rFonts w:ascii="宋体" w:hAnsi="宋体" w:cs="宋体" w:hint="eastAsia"/>
          <w:szCs w:val="21"/>
        </w:rPr>
        <w:t>日内补足5万元经营履约保证金。合同期满，在乙方按期交还承包经营项目用房并缴清各项费用后的30日内无息退还，如乙方有未交清的费用在履约保证金中抵充。</w:t>
      </w:r>
    </w:p>
    <w:p w:rsidR="00AF71B9" w:rsidRDefault="00C27089">
      <w:pPr>
        <w:spacing w:line="320" w:lineRule="exact"/>
        <w:rPr>
          <w:rFonts w:ascii="宋体" w:hAnsi="宋体" w:cs="宋体"/>
          <w:szCs w:val="21"/>
          <w:u w:val="single"/>
        </w:rPr>
      </w:pPr>
      <w:r>
        <w:rPr>
          <w:rFonts w:ascii="宋体" w:hAnsi="宋体" w:cs="宋体"/>
          <w:szCs w:val="21"/>
        </w:rPr>
        <w:t>3</w:t>
      </w:r>
      <w:r>
        <w:rPr>
          <w:rFonts w:ascii="宋体" w:hAnsi="宋体" w:cs="宋体" w:hint="eastAsia"/>
          <w:szCs w:val="21"/>
        </w:rPr>
        <w:t>．水电费：乙方须按月向甲方缴纳承包经营场地内所发生的水电费，水电费价格为水费每吨</w:t>
      </w:r>
      <w:r>
        <w:rPr>
          <w:rFonts w:ascii="宋体" w:hAnsi="宋体" w:cs="宋体"/>
          <w:szCs w:val="21"/>
          <w:u w:val="single"/>
        </w:rPr>
        <w:t xml:space="preserve"> </w:t>
      </w:r>
      <w:r>
        <w:rPr>
          <w:rFonts w:ascii="宋体" w:hAnsi="宋体" w:cs="宋体" w:hint="eastAsia"/>
          <w:szCs w:val="21"/>
          <w:u w:val="single"/>
        </w:rPr>
        <w:t>4.23</w:t>
      </w:r>
      <w:r>
        <w:rPr>
          <w:rFonts w:ascii="宋体" w:hAnsi="宋体" w:cs="宋体" w:hint="eastAsia"/>
          <w:szCs w:val="21"/>
        </w:rPr>
        <w:t>元、电费每度</w:t>
      </w:r>
      <w:r>
        <w:rPr>
          <w:rFonts w:ascii="宋体" w:hAnsi="宋体" w:cs="宋体"/>
          <w:szCs w:val="21"/>
          <w:u w:val="single"/>
        </w:rPr>
        <w:t xml:space="preserve"> </w:t>
      </w:r>
      <w:r>
        <w:rPr>
          <w:rFonts w:ascii="宋体" w:hAnsi="宋体" w:cs="宋体" w:hint="eastAsia"/>
          <w:szCs w:val="21"/>
          <w:u w:val="single"/>
        </w:rPr>
        <w:t>1</w:t>
      </w:r>
      <w:r>
        <w:rPr>
          <w:rFonts w:ascii="宋体" w:hAnsi="宋体" w:cs="宋体"/>
          <w:szCs w:val="21"/>
          <w:u w:val="single"/>
        </w:rPr>
        <w:t xml:space="preserve"> </w:t>
      </w:r>
      <w:r>
        <w:rPr>
          <w:rFonts w:ascii="宋体" w:hAnsi="宋体" w:cs="宋体" w:hint="eastAsia"/>
          <w:szCs w:val="21"/>
        </w:rPr>
        <w:t>元，如遇国家或学校收费标准调整时相应调价。</w:t>
      </w:r>
    </w:p>
    <w:p w:rsidR="00AF71B9" w:rsidRDefault="00C27089">
      <w:pPr>
        <w:spacing w:line="320" w:lineRule="exact"/>
        <w:rPr>
          <w:rFonts w:ascii="宋体" w:hAnsi="宋体" w:cs="宋体"/>
          <w:szCs w:val="21"/>
        </w:rPr>
      </w:pPr>
      <w:r>
        <w:rPr>
          <w:rFonts w:ascii="宋体" w:hAnsi="宋体" w:cs="宋体" w:hint="eastAsia"/>
          <w:szCs w:val="21"/>
        </w:rPr>
        <w:t>四、经营承包项目房屋的使用与返还</w:t>
      </w:r>
    </w:p>
    <w:p w:rsidR="00AF71B9" w:rsidRDefault="00C27089">
      <w:pPr>
        <w:spacing w:line="320" w:lineRule="exact"/>
        <w:rPr>
          <w:rFonts w:ascii="宋体" w:hAnsi="宋体" w:cs="宋体"/>
          <w:szCs w:val="21"/>
        </w:rPr>
      </w:pPr>
      <w:r>
        <w:rPr>
          <w:rFonts w:ascii="宋体" w:hAnsi="宋体" w:cs="宋体"/>
          <w:szCs w:val="21"/>
        </w:rPr>
        <w:t>1</w:t>
      </w:r>
      <w:r>
        <w:rPr>
          <w:rFonts w:ascii="宋体" w:hAnsi="宋体" w:cs="宋体" w:hint="eastAsia"/>
          <w:szCs w:val="21"/>
        </w:rPr>
        <w:t>．乙方须向甲方提交书面申请及装修方案，经甲方同意后方可进行装修。</w:t>
      </w:r>
    </w:p>
    <w:p w:rsidR="00AF71B9" w:rsidRDefault="00C27089">
      <w:pPr>
        <w:spacing w:line="320" w:lineRule="exact"/>
        <w:rPr>
          <w:rFonts w:ascii="宋体" w:hAnsi="宋体" w:cs="宋体"/>
          <w:szCs w:val="21"/>
        </w:rPr>
      </w:pPr>
      <w:r>
        <w:rPr>
          <w:rFonts w:ascii="宋体" w:hAnsi="宋体" w:cs="宋体"/>
          <w:szCs w:val="21"/>
        </w:rPr>
        <w:lastRenderedPageBreak/>
        <w:t>2</w:t>
      </w:r>
      <w:r>
        <w:rPr>
          <w:rFonts w:ascii="宋体" w:hAnsi="宋体" w:cs="宋体" w:hint="eastAsia"/>
          <w:szCs w:val="21"/>
        </w:rPr>
        <w:t>．未经甲方同意，乙方不得在该房屋外设置店招及宣传装置。</w:t>
      </w:r>
    </w:p>
    <w:p w:rsidR="00AF71B9" w:rsidRDefault="00C27089">
      <w:pPr>
        <w:spacing w:line="320" w:lineRule="exact"/>
        <w:rPr>
          <w:rFonts w:ascii="宋体" w:hAnsi="宋体" w:cs="宋体"/>
          <w:szCs w:val="21"/>
        </w:rPr>
      </w:pPr>
      <w:r>
        <w:rPr>
          <w:rFonts w:ascii="宋体" w:hAnsi="宋体" w:cs="宋体"/>
          <w:szCs w:val="21"/>
        </w:rPr>
        <w:t>3</w:t>
      </w:r>
      <w:r>
        <w:rPr>
          <w:rFonts w:ascii="宋体" w:hAnsi="宋体" w:cs="宋体" w:hint="eastAsia"/>
          <w:szCs w:val="21"/>
        </w:rPr>
        <w:t>．合同期满乙方返还该房屋时，须按装修后的状态返还，不得将房屋的装修拆除，甲方对装修费用不作任何补偿。</w:t>
      </w:r>
    </w:p>
    <w:p w:rsidR="00AF71B9" w:rsidRDefault="00C27089">
      <w:pPr>
        <w:spacing w:line="320" w:lineRule="exact"/>
        <w:rPr>
          <w:rFonts w:ascii="宋体" w:hAnsi="宋体" w:cs="宋体"/>
          <w:szCs w:val="21"/>
        </w:rPr>
      </w:pPr>
      <w:r>
        <w:rPr>
          <w:rFonts w:ascii="宋体" w:hAnsi="宋体" w:cs="宋体"/>
          <w:szCs w:val="21"/>
        </w:rPr>
        <w:t>4</w:t>
      </w:r>
      <w:r>
        <w:rPr>
          <w:rFonts w:ascii="宋体" w:hAnsi="宋体" w:cs="宋体" w:hint="eastAsia"/>
          <w:szCs w:val="21"/>
        </w:rPr>
        <w:t>．合同期满次日，乙方必须无条件将该房屋交还甲方，如不能按时交还，甲方有权采取包括但不限于断电、断水、封门等措施，有权处理留滞在房屋内的一切物品且不承担任何经济责任，乙方每延期交房1天，除按合同约定的标准缴纳承包金外，还须按年承包金总额的</w:t>
      </w:r>
      <w:r>
        <w:rPr>
          <w:rFonts w:ascii="宋体" w:hAnsi="宋体" w:cs="宋体"/>
          <w:szCs w:val="21"/>
        </w:rPr>
        <w:t>3</w:t>
      </w:r>
      <w:r>
        <w:rPr>
          <w:rFonts w:ascii="宋体" w:hAnsi="宋体" w:cs="宋体" w:hint="eastAsia"/>
          <w:szCs w:val="21"/>
        </w:rPr>
        <w:t>‰缴纳延期费用。</w:t>
      </w:r>
    </w:p>
    <w:p w:rsidR="00AF71B9" w:rsidRDefault="00C27089">
      <w:pPr>
        <w:spacing w:line="320" w:lineRule="exact"/>
        <w:rPr>
          <w:rFonts w:ascii="宋体" w:hAnsi="宋体" w:cs="宋体"/>
          <w:szCs w:val="21"/>
        </w:rPr>
      </w:pPr>
      <w:r>
        <w:rPr>
          <w:rFonts w:ascii="宋体" w:hAnsi="宋体" w:cs="宋体" w:hint="eastAsia"/>
          <w:szCs w:val="21"/>
        </w:rPr>
        <w:t>五、甲方的权利义务</w:t>
      </w:r>
    </w:p>
    <w:p w:rsidR="00AF71B9" w:rsidRDefault="00C27089">
      <w:pPr>
        <w:spacing w:line="320" w:lineRule="exact"/>
        <w:rPr>
          <w:rFonts w:ascii="宋体" w:hAnsi="宋体" w:cs="宋体"/>
          <w:szCs w:val="21"/>
        </w:rPr>
      </w:pPr>
      <w:r>
        <w:rPr>
          <w:rFonts w:ascii="宋体" w:hAnsi="宋体" w:cs="宋体"/>
          <w:szCs w:val="21"/>
        </w:rPr>
        <w:t>1</w:t>
      </w:r>
      <w:r>
        <w:rPr>
          <w:rFonts w:ascii="宋体" w:hAnsi="宋体" w:cs="宋体" w:hint="eastAsia"/>
          <w:szCs w:val="21"/>
        </w:rPr>
        <w:t>．甲方有权对乙方经营项目房屋的使用进行管理与监督检查，并有权对乙方在承包使用中存在的问题提出整改措施。</w:t>
      </w:r>
    </w:p>
    <w:p w:rsidR="00AF71B9" w:rsidRDefault="00C27089">
      <w:pPr>
        <w:spacing w:line="320" w:lineRule="exact"/>
        <w:rPr>
          <w:rFonts w:ascii="宋体" w:hAnsi="宋体" w:cs="宋体"/>
          <w:szCs w:val="21"/>
        </w:rPr>
      </w:pPr>
      <w:r>
        <w:rPr>
          <w:rFonts w:ascii="宋体" w:hAnsi="宋体" w:cs="宋体"/>
          <w:szCs w:val="21"/>
        </w:rPr>
        <w:t>2</w:t>
      </w:r>
      <w:r>
        <w:rPr>
          <w:rFonts w:ascii="宋体" w:hAnsi="宋体" w:cs="宋体" w:hint="eastAsia"/>
          <w:szCs w:val="21"/>
        </w:rPr>
        <w:t>．甲方有权对乙方的经营和服务进行监管，对乙方经营和服务中出现的问题进行督促整改，对乙方经营服务中的违规行为进行经济处罚。</w:t>
      </w:r>
    </w:p>
    <w:p w:rsidR="00AF71B9" w:rsidRDefault="00C27089">
      <w:pPr>
        <w:spacing w:line="320" w:lineRule="exact"/>
        <w:rPr>
          <w:rFonts w:ascii="宋体" w:hAnsi="宋体" w:cs="宋体"/>
          <w:szCs w:val="21"/>
        </w:rPr>
      </w:pPr>
      <w:r>
        <w:rPr>
          <w:rFonts w:ascii="宋体" w:hAnsi="宋体" w:cs="宋体"/>
          <w:szCs w:val="21"/>
        </w:rPr>
        <w:t>3</w:t>
      </w:r>
      <w:r>
        <w:rPr>
          <w:rFonts w:ascii="宋体" w:hAnsi="宋体" w:cs="宋体" w:hint="eastAsia"/>
          <w:szCs w:val="21"/>
        </w:rPr>
        <w:t>．甲方有权要求乙方在确定门头店招的内容、制作要求和安装位置时，按甲方的要求和规定进行制作和安装。</w:t>
      </w:r>
    </w:p>
    <w:p w:rsidR="00AF71B9" w:rsidRDefault="00C27089">
      <w:pPr>
        <w:spacing w:line="320" w:lineRule="exact"/>
        <w:rPr>
          <w:rFonts w:ascii="宋体" w:hAnsi="宋体" w:cs="宋体"/>
          <w:szCs w:val="21"/>
        </w:rPr>
      </w:pPr>
      <w:r>
        <w:rPr>
          <w:rFonts w:ascii="宋体" w:hAnsi="宋体" w:cs="宋体"/>
          <w:szCs w:val="21"/>
        </w:rPr>
        <w:t>4</w:t>
      </w:r>
      <w:r>
        <w:rPr>
          <w:rFonts w:ascii="宋体" w:hAnsi="宋体" w:cs="宋体" w:hint="eastAsia"/>
          <w:szCs w:val="21"/>
        </w:rPr>
        <w:t>．甲方负责乙方的水、电计量仪器的安装、管理，水、电费按江苏师范大学校内商业水电费价格收取。</w:t>
      </w:r>
    </w:p>
    <w:p w:rsidR="00AF71B9" w:rsidRDefault="00C27089">
      <w:pPr>
        <w:spacing w:line="320" w:lineRule="exact"/>
        <w:rPr>
          <w:rFonts w:ascii="宋体" w:hAnsi="宋体" w:cs="宋体"/>
          <w:szCs w:val="21"/>
        </w:rPr>
      </w:pPr>
      <w:r>
        <w:rPr>
          <w:rFonts w:ascii="宋体" w:hAnsi="宋体" w:cs="宋体" w:hint="eastAsia"/>
          <w:szCs w:val="21"/>
        </w:rPr>
        <w:t>六、乙方的权利义务</w:t>
      </w:r>
    </w:p>
    <w:p w:rsidR="00AF71B9" w:rsidRDefault="00C27089">
      <w:pPr>
        <w:spacing w:line="320" w:lineRule="exact"/>
        <w:rPr>
          <w:rFonts w:ascii="宋体" w:hAnsi="宋体" w:cs="宋体"/>
          <w:szCs w:val="21"/>
        </w:rPr>
      </w:pPr>
      <w:r>
        <w:rPr>
          <w:rFonts w:ascii="宋体" w:hAnsi="宋体" w:cs="宋体"/>
          <w:szCs w:val="21"/>
        </w:rPr>
        <w:t>1</w:t>
      </w:r>
      <w:r>
        <w:rPr>
          <w:rFonts w:ascii="宋体" w:hAnsi="宋体" w:cs="宋体" w:hint="eastAsia"/>
          <w:szCs w:val="21"/>
        </w:rPr>
        <w:t>．乙方必须严格遵守国家法律法规、行业规范和甲方有关规定，确保合法经营、诚信经营、规范经营。所有经营活动必须在规定的范围内，不得超范围经营。</w:t>
      </w:r>
    </w:p>
    <w:p w:rsidR="00AF71B9" w:rsidRDefault="00C27089">
      <w:pPr>
        <w:spacing w:line="320" w:lineRule="exact"/>
        <w:rPr>
          <w:rFonts w:ascii="宋体" w:hAnsi="宋体" w:cs="宋体"/>
          <w:szCs w:val="21"/>
        </w:rPr>
      </w:pPr>
      <w:r>
        <w:rPr>
          <w:rFonts w:ascii="宋体" w:hAnsi="宋体" w:cs="宋体"/>
          <w:szCs w:val="21"/>
        </w:rPr>
        <w:t>2</w:t>
      </w:r>
      <w:r>
        <w:rPr>
          <w:rFonts w:ascii="宋体" w:hAnsi="宋体" w:cs="宋体" w:hint="eastAsia"/>
          <w:szCs w:val="21"/>
        </w:rPr>
        <w:t>．乙方必须无条件接受政府相关部门和甲方相关部门对经营场所的安全、卫生、经营内容等方面的检查、监督。</w:t>
      </w:r>
    </w:p>
    <w:p w:rsidR="00AF71B9" w:rsidRDefault="00C27089">
      <w:pPr>
        <w:spacing w:line="320" w:lineRule="exact"/>
        <w:rPr>
          <w:rFonts w:ascii="宋体" w:hAnsi="宋体" w:cs="宋体"/>
          <w:szCs w:val="21"/>
        </w:rPr>
      </w:pPr>
      <w:r>
        <w:rPr>
          <w:rFonts w:ascii="宋体" w:hAnsi="宋体" w:cs="宋体"/>
          <w:szCs w:val="21"/>
        </w:rPr>
        <w:t>3</w:t>
      </w:r>
      <w:r>
        <w:rPr>
          <w:rFonts w:ascii="宋体" w:hAnsi="宋体" w:cs="宋体" w:hint="eastAsia"/>
          <w:szCs w:val="21"/>
        </w:rPr>
        <w:t>．承包期间，乙方如欲改变经营范围或增加经营项目，须提前1个月通知甲方并征得甲方的书面同意方可进行，否则甲方有权单方解除合同，乙方承担由此引起的一切责任。</w:t>
      </w:r>
    </w:p>
    <w:p w:rsidR="00AF71B9" w:rsidRDefault="00C27089">
      <w:pPr>
        <w:spacing w:line="320" w:lineRule="exact"/>
        <w:rPr>
          <w:rFonts w:ascii="宋体" w:hAnsi="宋体" w:cs="宋体"/>
          <w:szCs w:val="21"/>
        </w:rPr>
      </w:pPr>
      <w:r>
        <w:rPr>
          <w:rFonts w:ascii="宋体" w:hAnsi="宋体" w:cs="宋体"/>
          <w:szCs w:val="21"/>
        </w:rPr>
        <w:t>4</w:t>
      </w:r>
      <w:r>
        <w:rPr>
          <w:rFonts w:ascii="宋体" w:hAnsi="宋体" w:cs="宋体" w:hint="eastAsia"/>
          <w:szCs w:val="21"/>
        </w:rPr>
        <w:t>．乙方应按照法律规定和合同约定缴费纳税，按照劳动合同法的要求合法用工，保障用工人员的合法权益和工资福利，因上述问题所造成的一切法律责任和经济责任由乙方承担。</w:t>
      </w:r>
    </w:p>
    <w:p w:rsidR="00AF71B9" w:rsidRDefault="00C27089">
      <w:pPr>
        <w:spacing w:line="320" w:lineRule="exact"/>
        <w:rPr>
          <w:rFonts w:ascii="宋体" w:hAnsi="宋体" w:cs="宋体"/>
          <w:szCs w:val="21"/>
        </w:rPr>
      </w:pPr>
      <w:r>
        <w:rPr>
          <w:rFonts w:ascii="宋体" w:hAnsi="宋体" w:cs="宋体"/>
          <w:szCs w:val="21"/>
        </w:rPr>
        <w:t>5</w:t>
      </w:r>
      <w:r>
        <w:rPr>
          <w:rFonts w:ascii="宋体" w:hAnsi="宋体" w:cs="宋体" w:hint="eastAsia"/>
          <w:szCs w:val="21"/>
        </w:rPr>
        <w:t>．未经甲方同意，乙方不得改变承包经营场所的房屋结构、管线、电路，不得私接水电，不得使用大功率电器。如擅自改变，乙方必须负责恢复原状，并承担由此造成的一切损失。甲方有权单方面解除合同，乙方承担由此引起的一切责任。</w:t>
      </w:r>
    </w:p>
    <w:p w:rsidR="00AF71B9" w:rsidRDefault="00C27089">
      <w:pPr>
        <w:spacing w:line="320" w:lineRule="exact"/>
        <w:rPr>
          <w:rFonts w:ascii="宋体" w:hAnsi="宋体" w:cs="宋体"/>
          <w:szCs w:val="21"/>
        </w:rPr>
      </w:pPr>
      <w:r>
        <w:rPr>
          <w:rFonts w:ascii="宋体" w:hAnsi="宋体" w:cs="宋体"/>
          <w:szCs w:val="21"/>
        </w:rPr>
        <w:t>6</w:t>
      </w:r>
      <w:r>
        <w:rPr>
          <w:rFonts w:ascii="宋体" w:hAnsi="宋体" w:cs="宋体" w:hint="eastAsia"/>
          <w:szCs w:val="21"/>
        </w:rPr>
        <w:t>．乙方应做好安全、卫生、防火、防盗、防水、防毒、维持经营秩序等工作，由此引发事故造成损失的由乙方承担全部赔偿责任。</w:t>
      </w:r>
    </w:p>
    <w:p w:rsidR="00AF71B9" w:rsidRDefault="00C27089">
      <w:pPr>
        <w:spacing w:line="320" w:lineRule="exact"/>
        <w:rPr>
          <w:rFonts w:ascii="宋体" w:hAnsi="宋体" w:cs="宋体"/>
          <w:szCs w:val="21"/>
        </w:rPr>
      </w:pPr>
      <w:r>
        <w:rPr>
          <w:rFonts w:ascii="宋体" w:hAnsi="宋体" w:cs="宋体"/>
          <w:szCs w:val="21"/>
        </w:rPr>
        <w:t>7</w:t>
      </w:r>
      <w:r>
        <w:rPr>
          <w:rFonts w:ascii="宋体" w:hAnsi="宋体" w:cs="宋体" w:hint="eastAsia"/>
          <w:szCs w:val="21"/>
        </w:rPr>
        <w:t>．乙方必须接受甲方管理与监督检查，为甲方的管理与监督检查提供便利条件，对甲方提出的整改要求必须及时作出整改。</w:t>
      </w:r>
    </w:p>
    <w:p w:rsidR="00AF71B9" w:rsidRDefault="00C27089">
      <w:pPr>
        <w:spacing w:line="320" w:lineRule="exact"/>
        <w:rPr>
          <w:rFonts w:ascii="宋体" w:hAnsi="宋体" w:cs="宋体"/>
          <w:szCs w:val="21"/>
        </w:rPr>
      </w:pPr>
      <w:r>
        <w:rPr>
          <w:rFonts w:ascii="宋体" w:hAnsi="宋体" w:cs="宋体"/>
          <w:szCs w:val="21"/>
        </w:rPr>
        <w:t>8</w:t>
      </w:r>
      <w:r>
        <w:rPr>
          <w:rFonts w:ascii="宋体" w:hAnsi="宋体" w:cs="宋体" w:hint="eastAsia"/>
          <w:szCs w:val="21"/>
        </w:rPr>
        <w:t>．乙方可根据实际需要设一定数量的勤工俭学岗位，每学期安排一定数量的学生开展勤工俭学。</w:t>
      </w:r>
    </w:p>
    <w:p w:rsidR="00AF71B9" w:rsidRDefault="00C27089">
      <w:pPr>
        <w:spacing w:line="320" w:lineRule="exact"/>
        <w:rPr>
          <w:rFonts w:ascii="宋体" w:hAnsi="宋体" w:cs="宋体"/>
          <w:szCs w:val="21"/>
        </w:rPr>
      </w:pPr>
      <w:r>
        <w:rPr>
          <w:rFonts w:ascii="宋体" w:hAnsi="宋体" w:cs="宋体"/>
          <w:szCs w:val="21"/>
        </w:rPr>
        <w:t>9</w:t>
      </w:r>
      <w:r>
        <w:rPr>
          <w:rFonts w:ascii="宋体" w:hAnsi="宋体" w:cs="宋体" w:hint="eastAsia"/>
          <w:szCs w:val="21"/>
        </w:rPr>
        <w:t>．乙方不得对承包经营权进行转让、转包、分包、分租、转租，否则甲方有权责令整改、给予经营处罚或单方面解除合同。</w:t>
      </w:r>
    </w:p>
    <w:p w:rsidR="00AF71B9" w:rsidRDefault="00C27089">
      <w:pPr>
        <w:spacing w:line="320" w:lineRule="exact"/>
        <w:rPr>
          <w:rFonts w:ascii="宋体" w:hAnsi="宋体" w:cs="宋体"/>
          <w:szCs w:val="21"/>
        </w:rPr>
      </w:pPr>
      <w:r>
        <w:rPr>
          <w:rFonts w:ascii="宋体" w:hAnsi="宋体" w:cs="宋体"/>
          <w:szCs w:val="21"/>
        </w:rPr>
        <w:t>10</w:t>
      </w:r>
      <w:r>
        <w:rPr>
          <w:rFonts w:ascii="宋体" w:hAnsi="宋体" w:cs="宋体" w:hint="eastAsia"/>
          <w:szCs w:val="21"/>
        </w:rPr>
        <w:t>．乙方应保护好承包房屋及房屋内的资产，如造成损坏，应照价赔偿。</w:t>
      </w:r>
    </w:p>
    <w:p w:rsidR="00AF71B9" w:rsidRDefault="00C27089">
      <w:pPr>
        <w:spacing w:line="320" w:lineRule="exact"/>
        <w:rPr>
          <w:rFonts w:ascii="宋体" w:hAnsi="宋体" w:cs="宋体"/>
          <w:szCs w:val="21"/>
        </w:rPr>
      </w:pPr>
      <w:r>
        <w:rPr>
          <w:rFonts w:ascii="宋体" w:hAnsi="宋体" w:cs="宋体"/>
          <w:szCs w:val="21"/>
        </w:rPr>
        <w:t>11</w:t>
      </w:r>
      <w:r>
        <w:rPr>
          <w:rFonts w:ascii="宋体" w:hAnsi="宋体" w:cs="宋体" w:hint="eastAsia"/>
          <w:szCs w:val="21"/>
        </w:rPr>
        <w:t>．乙方应为师生提供优质快递服务，因服务质量问题所产生的所有法律责任和经济责任全部由乙方承担。</w:t>
      </w:r>
    </w:p>
    <w:p w:rsidR="00AF71B9" w:rsidRDefault="00C27089">
      <w:pPr>
        <w:spacing w:line="320" w:lineRule="exact"/>
        <w:rPr>
          <w:rFonts w:ascii="宋体" w:hAnsi="宋体" w:cs="宋体"/>
          <w:szCs w:val="21"/>
        </w:rPr>
      </w:pPr>
      <w:r>
        <w:rPr>
          <w:rFonts w:ascii="宋体" w:hAnsi="宋体" w:cs="宋体"/>
          <w:szCs w:val="21"/>
        </w:rPr>
        <w:t>12</w:t>
      </w:r>
      <w:r>
        <w:rPr>
          <w:rFonts w:ascii="宋体" w:hAnsi="宋体" w:cs="宋体" w:hint="eastAsia"/>
          <w:szCs w:val="21"/>
        </w:rPr>
        <w:t>．由于外部原因或不可抗力等所造成的未事先通知的停电、停水等情况，甲方不承担任何责任。</w:t>
      </w:r>
    </w:p>
    <w:p w:rsidR="00AF71B9" w:rsidRDefault="00C27089">
      <w:pPr>
        <w:spacing w:line="320" w:lineRule="exact"/>
        <w:rPr>
          <w:rFonts w:ascii="宋体" w:hAnsi="宋体" w:cs="宋体"/>
          <w:szCs w:val="21"/>
        </w:rPr>
      </w:pPr>
      <w:r>
        <w:rPr>
          <w:rFonts w:ascii="宋体" w:hAnsi="宋体" w:cs="宋体" w:hint="eastAsia"/>
          <w:szCs w:val="21"/>
        </w:rPr>
        <w:t>七、经营管理约定</w:t>
      </w:r>
    </w:p>
    <w:p w:rsidR="00AF71B9" w:rsidRDefault="00C27089">
      <w:pPr>
        <w:spacing w:line="320" w:lineRule="exact"/>
        <w:rPr>
          <w:rFonts w:ascii="宋体" w:hAnsi="宋体" w:cs="宋体"/>
          <w:szCs w:val="21"/>
        </w:rPr>
      </w:pPr>
      <w:r>
        <w:rPr>
          <w:rFonts w:ascii="宋体" w:hAnsi="宋体" w:cs="宋体"/>
          <w:szCs w:val="21"/>
        </w:rPr>
        <w:t>1</w:t>
      </w:r>
      <w:r>
        <w:rPr>
          <w:rFonts w:ascii="宋体" w:hAnsi="宋体" w:cs="宋体" w:hint="eastAsia"/>
          <w:szCs w:val="21"/>
        </w:rPr>
        <w:t>．乙方必须严格按照快递服务国家标准和江苏省邮政管理局、江苏省商务厅、江苏省住房和城乡建设厅、江苏省教育厅《关于做好快递末端服务工作的实施意见》（苏邮管</w:t>
      </w:r>
      <w:r>
        <w:rPr>
          <w:rFonts w:ascii="宋体" w:hAnsi="宋体" w:cs="宋体"/>
          <w:szCs w:val="21"/>
        </w:rPr>
        <w:t>[2014]110</w:t>
      </w:r>
      <w:r>
        <w:rPr>
          <w:rFonts w:ascii="宋体" w:hAnsi="宋体" w:cs="宋体" w:hint="eastAsia"/>
          <w:szCs w:val="21"/>
        </w:rPr>
        <w:t>号）、中国教育后勤协会《校园快递服务站建设与服务规范》（</w:t>
      </w:r>
      <w:r>
        <w:rPr>
          <w:rFonts w:ascii="宋体" w:hAnsi="宋体" w:cs="宋体"/>
          <w:szCs w:val="21"/>
        </w:rPr>
        <w:t>T/JYHQ  0001—2016</w:t>
      </w:r>
      <w:r>
        <w:rPr>
          <w:rFonts w:ascii="宋体" w:hAnsi="宋体" w:cs="宋体" w:hint="eastAsia"/>
          <w:szCs w:val="21"/>
        </w:rPr>
        <w:t>）等标准和规范的要求，合法经营、诚信经营、规范经营、规范服务。营业执照等经营证件必须悬挂在墙壁的显著位置上。</w:t>
      </w:r>
    </w:p>
    <w:p w:rsidR="00AF71B9" w:rsidRDefault="00C27089">
      <w:pPr>
        <w:spacing w:line="320" w:lineRule="exact"/>
        <w:rPr>
          <w:rFonts w:ascii="宋体" w:hAnsi="宋体" w:cs="宋体"/>
          <w:szCs w:val="21"/>
        </w:rPr>
      </w:pPr>
      <w:r>
        <w:rPr>
          <w:rFonts w:ascii="宋体" w:hAnsi="宋体" w:cs="宋体"/>
          <w:szCs w:val="21"/>
        </w:rPr>
        <w:t>2</w:t>
      </w:r>
      <w:r>
        <w:rPr>
          <w:rFonts w:ascii="宋体" w:hAnsi="宋体" w:cs="宋体" w:hint="eastAsia"/>
          <w:szCs w:val="21"/>
        </w:rPr>
        <w:t>．乙方必须按照快递末端服务规范的要求，配备必要的设备设施，满足快递收寄、存放、投递等业务的基本要求。快递收寄价格要公道合理，收费标准要明码标价并公示上墙。快递服务中心内的物品摆放应规范有序，服务人员须规范服务。</w:t>
      </w:r>
    </w:p>
    <w:p w:rsidR="00AF71B9" w:rsidRDefault="00C27089">
      <w:pPr>
        <w:spacing w:line="320" w:lineRule="exact"/>
        <w:rPr>
          <w:rFonts w:ascii="宋体" w:hAnsi="宋体" w:cs="宋体"/>
          <w:szCs w:val="21"/>
        </w:rPr>
      </w:pPr>
      <w:r>
        <w:rPr>
          <w:rFonts w:ascii="宋体" w:hAnsi="宋体" w:cs="宋体"/>
          <w:szCs w:val="21"/>
        </w:rPr>
        <w:t>3</w:t>
      </w:r>
      <w:r>
        <w:rPr>
          <w:rFonts w:ascii="宋体" w:hAnsi="宋体" w:cs="宋体" w:hint="eastAsia"/>
          <w:szCs w:val="21"/>
        </w:rPr>
        <w:t>．乙方必须遵守《消防法》和甲方安全保卫的相关规定，配备必要的消防设施，确保快递服务中心内部消防通道畅通、消防设施完好。须按照甲方要求签订安全责任书，接受甲方安全查检、监督和指导，并采取包括但不限于监控等在内的安保措施，确保经营场所的人身与财产安全。在合同期内，乙方经营场所内所发生</w:t>
      </w:r>
      <w:r>
        <w:rPr>
          <w:rFonts w:ascii="宋体" w:hAnsi="宋体" w:cs="宋体" w:hint="eastAsia"/>
          <w:szCs w:val="21"/>
        </w:rPr>
        <w:lastRenderedPageBreak/>
        <w:t>的一切安全事故、安全责任以及造成的一切损失均由乙方承担。</w:t>
      </w:r>
    </w:p>
    <w:p w:rsidR="00AF71B9" w:rsidRDefault="00C27089">
      <w:pPr>
        <w:spacing w:line="320" w:lineRule="exact"/>
        <w:rPr>
          <w:rFonts w:ascii="宋体" w:hAnsi="宋体" w:cs="宋体"/>
          <w:szCs w:val="21"/>
        </w:rPr>
      </w:pPr>
      <w:r>
        <w:rPr>
          <w:rFonts w:ascii="宋体" w:hAnsi="宋体" w:cs="宋体"/>
          <w:szCs w:val="21"/>
        </w:rPr>
        <w:t>4</w:t>
      </w:r>
      <w:r>
        <w:rPr>
          <w:rFonts w:ascii="宋体" w:hAnsi="宋体" w:cs="宋体" w:hint="eastAsia"/>
          <w:szCs w:val="21"/>
        </w:rPr>
        <w:t>．乙方的经营活动为自主经营，与包括但不限于快递企业之间的债权债务由乙方独自享有和承担，甲方不承担任何责任。</w:t>
      </w:r>
    </w:p>
    <w:p w:rsidR="00AF71B9" w:rsidRDefault="00C27089">
      <w:pPr>
        <w:spacing w:line="320" w:lineRule="exact"/>
        <w:rPr>
          <w:rFonts w:ascii="宋体" w:hAnsi="宋体" w:cs="宋体"/>
          <w:szCs w:val="21"/>
        </w:rPr>
      </w:pPr>
      <w:r>
        <w:rPr>
          <w:rFonts w:ascii="宋体" w:hAnsi="宋体" w:cs="宋体"/>
          <w:szCs w:val="21"/>
        </w:rPr>
        <w:t>5</w:t>
      </w:r>
      <w:r>
        <w:rPr>
          <w:rFonts w:ascii="宋体" w:hAnsi="宋体" w:cs="宋体" w:hint="eastAsia"/>
          <w:szCs w:val="21"/>
        </w:rPr>
        <w:t>．乙方应建立健全快递中心的经营管理、安全管理（包括消防安全、财产安全、人身安全等）、卫生管理、员工管理、应急管理、文明服务等一系列管理制度，确保经营规范有序。相关规章制度应悬挂或张贴在显著位置。</w:t>
      </w:r>
    </w:p>
    <w:p w:rsidR="00AF71B9" w:rsidRDefault="00C27089">
      <w:pPr>
        <w:spacing w:line="320" w:lineRule="exact"/>
        <w:rPr>
          <w:rFonts w:ascii="宋体" w:hAnsi="宋体" w:cs="宋体"/>
          <w:szCs w:val="21"/>
        </w:rPr>
      </w:pPr>
      <w:r>
        <w:rPr>
          <w:rFonts w:ascii="宋体" w:hAnsi="宋体" w:cs="宋体"/>
          <w:szCs w:val="21"/>
        </w:rPr>
        <w:t>6</w:t>
      </w:r>
      <w:r>
        <w:rPr>
          <w:rFonts w:ascii="宋体" w:hAnsi="宋体" w:cs="宋体" w:hint="eastAsia"/>
          <w:szCs w:val="21"/>
        </w:rPr>
        <w:t>．对快递企业送达本物流中心的师生的快递物品，乙方应文明搬运，规范存放，及时通知收件人取件，如收件人未能及时取件，乙方必须妥善代为保管，不得擅自处置或遗弃。如发生此类情况，必须照价赔偿，同时甲方有权扣除乙方一定数额的经营履约保证金。</w:t>
      </w:r>
    </w:p>
    <w:p w:rsidR="00AF71B9" w:rsidRDefault="00C27089">
      <w:pPr>
        <w:spacing w:line="320" w:lineRule="exact"/>
        <w:rPr>
          <w:rFonts w:ascii="宋体" w:hAnsi="宋体" w:cs="宋体"/>
          <w:szCs w:val="21"/>
        </w:rPr>
      </w:pPr>
      <w:r>
        <w:rPr>
          <w:rFonts w:ascii="宋体" w:hAnsi="宋体" w:cs="宋体"/>
          <w:szCs w:val="21"/>
        </w:rPr>
        <w:t>7</w:t>
      </w:r>
      <w:r>
        <w:rPr>
          <w:rFonts w:ascii="宋体" w:hAnsi="宋体" w:cs="宋体" w:hint="eastAsia"/>
          <w:szCs w:val="21"/>
        </w:rPr>
        <w:t>．乙方须按照相关要求，采取相关措施，认真落实“门前三包”责任，确保门前责任区内的设施、设备和绿地整洁，无乱设摊点、乱张贴、乱涂写、乱刻画、乱吊挂、乱堆放等行为，无垃圾、污水、污迹、蚊蝇孳生地。物流中心门头店招内容必须经甲方认可并在指定位置设置，不得擅自以甲方名义设置任何与快递服务相关的标识。如有上述行为，甲方有权要求乙方立即整改，并有权视情节扣除乙方一定数额的经营履约保证金。</w:t>
      </w:r>
    </w:p>
    <w:p w:rsidR="00AF71B9" w:rsidRDefault="00C27089">
      <w:pPr>
        <w:spacing w:line="320" w:lineRule="exact"/>
        <w:rPr>
          <w:rFonts w:ascii="宋体" w:hAnsi="宋体" w:cs="宋体"/>
          <w:szCs w:val="21"/>
        </w:rPr>
      </w:pPr>
      <w:r>
        <w:rPr>
          <w:rFonts w:ascii="宋体" w:hAnsi="宋体" w:cs="宋体"/>
          <w:szCs w:val="21"/>
        </w:rPr>
        <w:t>8</w:t>
      </w:r>
      <w:r>
        <w:rPr>
          <w:rFonts w:ascii="宋体" w:hAnsi="宋体" w:cs="宋体" w:hint="eastAsia"/>
          <w:szCs w:val="21"/>
        </w:rPr>
        <w:t>．乙方应加强职工教育，增强服务意识，做到文明服务，微笑服务，使用文明用语，热情周到，态度和蔼，杜绝与师生发生争吵甚至打架现象，如发生上述现象，甲方将视情节扣除一定数额的经营履约保证金，所造成的一切后果由乙方负责。</w:t>
      </w:r>
    </w:p>
    <w:p w:rsidR="00AF71B9" w:rsidRDefault="00C27089">
      <w:pPr>
        <w:spacing w:line="320" w:lineRule="exact"/>
        <w:rPr>
          <w:rFonts w:ascii="宋体" w:hAnsi="宋体" w:cs="宋体"/>
          <w:szCs w:val="21"/>
        </w:rPr>
      </w:pPr>
      <w:r>
        <w:rPr>
          <w:rFonts w:ascii="宋体" w:hAnsi="宋体" w:cs="宋体" w:hint="eastAsia"/>
          <w:szCs w:val="21"/>
        </w:rPr>
        <w:t>八、本合同的解除及违约责任</w:t>
      </w:r>
    </w:p>
    <w:p w:rsidR="00AF71B9" w:rsidRDefault="00C27089">
      <w:pPr>
        <w:spacing w:line="320" w:lineRule="exact"/>
        <w:rPr>
          <w:rFonts w:ascii="宋体" w:hAnsi="宋体" w:cs="宋体"/>
          <w:szCs w:val="21"/>
        </w:rPr>
      </w:pPr>
      <w:r>
        <w:rPr>
          <w:rFonts w:ascii="宋体" w:hAnsi="宋体" w:cs="宋体"/>
          <w:szCs w:val="21"/>
        </w:rPr>
        <w:t>1</w:t>
      </w:r>
      <w:r>
        <w:rPr>
          <w:rFonts w:ascii="宋体" w:hAnsi="宋体" w:cs="宋体" w:hint="eastAsia"/>
          <w:szCs w:val="21"/>
        </w:rPr>
        <w:t>．双方如未在合同到期前进行续约，本合同到期后自动解除，乙方应按时缴清各项费用，交还承包经营用房，甲方按约定退还乙方的经营履约保证金。</w:t>
      </w:r>
    </w:p>
    <w:p w:rsidR="00AF71B9" w:rsidRDefault="00C27089">
      <w:pPr>
        <w:spacing w:line="320" w:lineRule="exact"/>
        <w:rPr>
          <w:rFonts w:ascii="宋体" w:hAnsi="宋体" w:cs="宋体"/>
          <w:szCs w:val="21"/>
        </w:rPr>
      </w:pPr>
      <w:r>
        <w:rPr>
          <w:rFonts w:ascii="宋体" w:hAnsi="宋体" w:cs="宋体"/>
          <w:szCs w:val="21"/>
        </w:rPr>
        <w:t>2</w:t>
      </w:r>
      <w:r>
        <w:rPr>
          <w:rFonts w:ascii="宋体" w:hAnsi="宋体" w:cs="宋体" w:hint="eastAsia"/>
          <w:szCs w:val="21"/>
        </w:rPr>
        <w:t>．在合同有效期内，乙方如违反本合同的规定，甲方有权单方面解除合同，所造成的损失由乙方负责。</w:t>
      </w:r>
    </w:p>
    <w:p w:rsidR="00AF71B9" w:rsidRDefault="00C27089">
      <w:pPr>
        <w:spacing w:line="320" w:lineRule="exact"/>
        <w:rPr>
          <w:rFonts w:ascii="宋体" w:hAnsi="宋体" w:cs="宋体"/>
          <w:szCs w:val="21"/>
        </w:rPr>
      </w:pPr>
      <w:r>
        <w:rPr>
          <w:rFonts w:ascii="宋体" w:hAnsi="宋体" w:cs="宋体"/>
          <w:szCs w:val="21"/>
        </w:rPr>
        <w:t>3</w:t>
      </w:r>
      <w:r>
        <w:rPr>
          <w:rFonts w:ascii="宋体" w:hAnsi="宋体" w:cs="宋体" w:hint="eastAsia"/>
          <w:szCs w:val="21"/>
        </w:rPr>
        <w:t>．在合同有效期内，如乙方单方面终止或解除合同，其所缴的合同履约保证金不予退还，所有损失由乙方自行承担。</w:t>
      </w:r>
    </w:p>
    <w:p w:rsidR="00AF71B9" w:rsidRDefault="00C27089">
      <w:pPr>
        <w:spacing w:line="320" w:lineRule="exact"/>
        <w:rPr>
          <w:rFonts w:ascii="宋体" w:hAnsi="宋体" w:cs="宋体"/>
          <w:szCs w:val="21"/>
        </w:rPr>
      </w:pPr>
      <w:r>
        <w:rPr>
          <w:rFonts w:ascii="宋体" w:hAnsi="宋体" w:cs="宋体"/>
          <w:szCs w:val="21"/>
        </w:rPr>
        <w:t>4</w:t>
      </w:r>
      <w:r>
        <w:rPr>
          <w:rFonts w:ascii="宋体" w:hAnsi="宋体" w:cs="宋体" w:hint="eastAsia"/>
          <w:szCs w:val="21"/>
        </w:rPr>
        <w:t>．在合同有效期内，如甲方单方面终止或解除合同，应全额退还乙方的经营履约保证金，并承担乙方因此造成的相应经济损失。</w:t>
      </w:r>
    </w:p>
    <w:p w:rsidR="00AF71B9" w:rsidRDefault="00C27089">
      <w:pPr>
        <w:spacing w:line="320" w:lineRule="exact"/>
        <w:rPr>
          <w:rFonts w:ascii="宋体" w:hAnsi="宋体" w:cs="宋体"/>
          <w:szCs w:val="21"/>
        </w:rPr>
      </w:pPr>
      <w:r>
        <w:rPr>
          <w:rFonts w:ascii="宋体" w:hAnsi="宋体" w:cs="宋体"/>
          <w:szCs w:val="21"/>
        </w:rPr>
        <w:t>5</w:t>
      </w:r>
      <w:r>
        <w:rPr>
          <w:rFonts w:ascii="宋体" w:hAnsi="宋体" w:cs="宋体" w:hint="eastAsia"/>
          <w:szCs w:val="21"/>
        </w:rPr>
        <w:t>．在合同有效期内，如因甲方办学要求、规划调整、政府相关规定要求或不可抗力等原因，甲方有权单方面解除承包合同，同时退还乙方预缴的未来承包期的经营承包金和履约保证金，不承担乙方的其他经济损失，但甲方需提前2个月通知乙方。</w:t>
      </w:r>
    </w:p>
    <w:p w:rsidR="00AF71B9" w:rsidRDefault="00C27089">
      <w:pPr>
        <w:spacing w:line="320" w:lineRule="exact"/>
        <w:rPr>
          <w:rFonts w:ascii="宋体" w:hAnsi="宋体" w:cs="宋体"/>
          <w:szCs w:val="21"/>
        </w:rPr>
      </w:pPr>
      <w:r>
        <w:rPr>
          <w:rFonts w:ascii="宋体" w:hAnsi="宋体" w:cs="宋体" w:hint="eastAsia"/>
          <w:szCs w:val="21"/>
        </w:rPr>
        <w:t>九、其他</w:t>
      </w:r>
    </w:p>
    <w:p w:rsidR="00AF71B9" w:rsidRDefault="00C27089">
      <w:pPr>
        <w:spacing w:line="320" w:lineRule="exact"/>
        <w:rPr>
          <w:rFonts w:ascii="宋体" w:hAnsi="宋体" w:cs="宋体"/>
          <w:szCs w:val="21"/>
        </w:rPr>
      </w:pPr>
      <w:r>
        <w:rPr>
          <w:rFonts w:ascii="宋体" w:hAnsi="宋体" w:cs="宋体"/>
          <w:szCs w:val="21"/>
        </w:rPr>
        <w:t>1</w:t>
      </w:r>
      <w:r>
        <w:rPr>
          <w:rFonts w:ascii="宋体" w:hAnsi="宋体" w:cs="宋体" w:hint="eastAsia"/>
          <w:szCs w:val="21"/>
        </w:rPr>
        <w:t>．本合同未尽事宜，由双方另行协商解决。协商不成的可通过法律途径解决或诉讼人民法院。</w:t>
      </w:r>
    </w:p>
    <w:p w:rsidR="00AF71B9" w:rsidRDefault="00C27089">
      <w:pPr>
        <w:spacing w:line="320" w:lineRule="exact"/>
        <w:rPr>
          <w:rFonts w:ascii="宋体" w:hAnsi="宋体" w:cs="宋体"/>
          <w:szCs w:val="21"/>
        </w:rPr>
      </w:pPr>
      <w:r>
        <w:rPr>
          <w:rFonts w:ascii="宋体" w:hAnsi="宋体" w:cs="宋体"/>
          <w:szCs w:val="21"/>
        </w:rPr>
        <w:t>2</w:t>
      </w:r>
      <w:r>
        <w:rPr>
          <w:rFonts w:ascii="宋体" w:hAnsi="宋体" w:cs="宋体" w:hint="eastAsia"/>
          <w:szCs w:val="21"/>
        </w:rPr>
        <w:t>．甲方招标文件和乙方投标文件是本合同的组成部分，具有同等法律效应。本合同一式四份，甲方执三份，乙方执一份，本合同经双方签字盖章后生效。</w:t>
      </w:r>
    </w:p>
    <w:p w:rsidR="00AF71B9" w:rsidRDefault="00AF71B9">
      <w:pPr>
        <w:spacing w:line="320" w:lineRule="exact"/>
        <w:rPr>
          <w:rFonts w:ascii="宋体" w:hAnsi="宋体" w:cs="宋体"/>
          <w:szCs w:val="21"/>
        </w:rPr>
      </w:pPr>
    </w:p>
    <w:p w:rsidR="00AF71B9" w:rsidRDefault="00C27089">
      <w:pPr>
        <w:spacing w:line="320" w:lineRule="exact"/>
        <w:rPr>
          <w:rFonts w:ascii="宋体" w:hAnsi="宋体" w:cs="宋体"/>
          <w:szCs w:val="21"/>
        </w:rPr>
      </w:pPr>
      <w:r>
        <w:rPr>
          <w:rFonts w:ascii="宋体" w:hAnsi="宋体" w:cs="宋体" w:hint="eastAsia"/>
          <w:szCs w:val="21"/>
        </w:rPr>
        <w:t>甲方（签字盖章）：</w:t>
      </w:r>
      <w:r>
        <w:rPr>
          <w:rFonts w:ascii="宋体" w:hAnsi="宋体" w:cs="宋体"/>
          <w:szCs w:val="21"/>
        </w:rPr>
        <w:t xml:space="preserve">                           </w:t>
      </w:r>
      <w:r>
        <w:rPr>
          <w:rFonts w:ascii="宋体" w:hAnsi="宋体" w:cs="宋体" w:hint="eastAsia"/>
          <w:szCs w:val="21"/>
        </w:rPr>
        <w:t>乙方（签字盖章）：</w:t>
      </w:r>
      <w:r>
        <w:rPr>
          <w:rFonts w:ascii="宋体" w:hAnsi="宋体" w:cs="宋体"/>
          <w:szCs w:val="21"/>
        </w:rPr>
        <w:t xml:space="preserve">   </w:t>
      </w:r>
    </w:p>
    <w:p w:rsidR="00AF71B9" w:rsidRDefault="00C27089">
      <w:pPr>
        <w:spacing w:line="320" w:lineRule="exact"/>
        <w:rPr>
          <w:rFonts w:ascii="宋体" w:hAnsi="宋体" w:cs="宋体"/>
          <w:szCs w:val="21"/>
        </w:rPr>
      </w:pPr>
      <w:r>
        <w:rPr>
          <w:rFonts w:ascii="宋体" w:hAnsi="宋体" w:cs="宋体" w:hint="eastAsia"/>
          <w:szCs w:val="21"/>
        </w:rPr>
        <w:t>授权委托人：</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授权委托人：</w:t>
      </w:r>
    </w:p>
    <w:p w:rsidR="00AF71B9" w:rsidRDefault="00C27089">
      <w:pPr>
        <w:spacing w:line="320" w:lineRule="exact"/>
        <w:rPr>
          <w:rFonts w:ascii="宋体" w:hAnsi="宋体" w:cs="宋体"/>
          <w:szCs w:val="21"/>
        </w:rPr>
      </w:pPr>
      <w:r>
        <w:rPr>
          <w:rFonts w:ascii="宋体" w:hAnsi="宋体" w:cs="宋体"/>
          <w:szCs w:val="21"/>
        </w:rPr>
        <w:t>2019</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2019</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AF71B9" w:rsidRDefault="00AF71B9">
      <w:pPr>
        <w:spacing w:line="320" w:lineRule="exact"/>
        <w:rPr>
          <w:rFonts w:ascii="宋体" w:hAnsi="宋体" w:cs="宋体"/>
          <w:szCs w:val="21"/>
        </w:rPr>
      </w:pPr>
    </w:p>
    <w:p w:rsidR="00AF71B9" w:rsidRDefault="00C27089">
      <w:pPr>
        <w:spacing w:line="400" w:lineRule="exact"/>
        <w:jc w:val="center"/>
        <w:rPr>
          <w:b/>
          <w:bCs/>
          <w:sz w:val="32"/>
          <w:szCs w:val="32"/>
        </w:rPr>
      </w:pPr>
      <w:r>
        <w:rPr>
          <w:rFonts w:hint="eastAsia"/>
          <w:b/>
          <w:bCs/>
          <w:sz w:val="32"/>
          <w:szCs w:val="32"/>
        </w:rPr>
        <w:t>第三部分</w:t>
      </w:r>
      <w:r>
        <w:rPr>
          <w:rFonts w:hint="eastAsia"/>
          <w:b/>
          <w:bCs/>
          <w:sz w:val="32"/>
          <w:szCs w:val="32"/>
        </w:rPr>
        <w:t xml:space="preserve">   </w:t>
      </w:r>
      <w:r>
        <w:rPr>
          <w:rFonts w:hint="eastAsia"/>
          <w:b/>
          <w:bCs/>
          <w:sz w:val="32"/>
          <w:szCs w:val="32"/>
        </w:rPr>
        <w:t>投标文件格式</w:t>
      </w:r>
    </w:p>
    <w:p w:rsidR="00AF71B9" w:rsidRDefault="00C27089">
      <w:pPr>
        <w:spacing w:line="400" w:lineRule="exact"/>
        <w:ind w:leftChars="200" w:left="420" w:firstLineChars="1100" w:firstLine="3092"/>
        <w:rPr>
          <w:rFonts w:ascii="宋体" w:hAnsi="宋体" w:cs="宋体"/>
          <w:sz w:val="24"/>
        </w:rPr>
      </w:pPr>
      <w:r>
        <w:rPr>
          <w:rFonts w:hint="eastAsia"/>
          <w:b/>
          <w:bCs/>
          <w:sz w:val="28"/>
        </w:rPr>
        <w:t xml:space="preserve">   </w:t>
      </w:r>
      <w:r>
        <w:rPr>
          <w:rFonts w:ascii="宋体" w:hAnsi="宋体" w:cs="宋体" w:hint="eastAsia"/>
          <w:b/>
          <w:bCs/>
          <w:sz w:val="24"/>
        </w:rPr>
        <w:t xml:space="preserve"> 一、投 标 函</w:t>
      </w:r>
    </w:p>
    <w:p w:rsidR="00AF71B9" w:rsidRDefault="00C27089">
      <w:pPr>
        <w:spacing w:line="400" w:lineRule="exact"/>
        <w:rPr>
          <w:rFonts w:ascii="宋体" w:hAnsi="宋体" w:cs="宋体"/>
          <w:sz w:val="24"/>
        </w:rPr>
      </w:pPr>
      <w:r>
        <w:rPr>
          <w:rFonts w:ascii="宋体" w:hAnsi="宋体" w:cs="宋体" w:hint="eastAsia"/>
          <w:sz w:val="24"/>
        </w:rPr>
        <w:t>江苏师范大学：</w:t>
      </w:r>
    </w:p>
    <w:p w:rsidR="00AF71B9" w:rsidRDefault="00C27089">
      <w:pPr>
        <w:spacing w:line="400" w:lineRule="exact"/>
        <w:ind w:firstLineChars="200" w:firstLine="480"/>
        <w:rPr>
          <w:rFonts w:ascii="宋体" w:hAnsi="宋体" w:cs="宋体"/>
          <w:b/>
          <w:bCs/>
          <w:sz w:val="24"/>
        </w:rPr>
      </w:pPr>
      <w:r>
        <w:rPr>
          <w:rFonts w:ascii="宋体" w:hAnsi="宋体" w:cs="宋体" w:hint="eastAsia"/>
          <w:sz w:val="24"/>
        </w:rPr>
        <w:t>我方确认收到贵方提供的“</w:t>
      </w:r>
      <w:r>
        <w:rPr>
          <w:rFonts w:ascii="宋体" w:hAnsi="宋体" w:cs="宋体" w:hint="eastAsia"/>
          <w:bCs/>
          <w:sz w:val="24"/>
        </w:rPr>
        <w:t>江苏师范大学校园智能快递中心承包经营服务</w:t>
      </w:r>
      <w:r>
        <w:rPr>
          <w:rFonts w:ascii="宋体" w:hAnsi="宋体" w:cs="宋体" w:hint="eastAsia"/>
          <w:sz w:val="24"/>
        </w:rPr>
        <w:t>招标项目【项目编号：】”的招标文件的全部内容，我方：</w:t>
      </w:r>
      <w:r>
        <w:rPr>
          <w:rFonts w:ascii="宋体" w:hAnsi="宋体" w:cs="宋体" w:hint="eastAsia"/>
          <w:sz w:val="24"/>
          <w:u w:val="single"/>
        </w:rPr>
        <w:t xml:space="preserve">                        </w:t>
      </w:r>
      <w:r>
        <w:rPr>
          <w:rFonts w:ascii="宋体" w:hAnsi="宋体" w:cs="宋体" w:hint="eastAsia"/>
          <w:sz w:val="24"/>
        </w:rPr>
        <w:t xml:space="preserve">  （投标人名称）授权</w:t>
      </w:r>
      <w:r>
        <w:rPr>
          <w:rFonts w:ascii="宋体" w:hAnsi="宋体" w:cs="宋体" w:hint="eastAsia"/>
          <w:sz w:val="24"/>
          <w:u w:val="single"/>
        </w:rPr>
        <w:t xml:space="preserve">               </w:t>
      </w:r>
      <w:r>
        <w:rPr>
          <w:rFonts w:ascii="宋体" w:hAnsi="宋体" w:cs="宋体" w:hint="eastAsia"/>
          <w:sz w:val="24"/>
        </w:rPr>
        <w:t xml:space="preserve"> （授权代表全名、职务）代表公司进行有关本投标的一切事宜。</w:t>
      </w:r>
    </w:p>
    <w:p w:rsidR="00AF71B9" w:rsidRDefault="00C27089">
      <w:pPr>
        <w:spacing w:line="400" w:lineRule="exact"/>
        <w:ind w:left="420"/>
        <w:rPr>
          <w:rFonts w:ascii="宋体" w:hAnsi="宋体" w:cs="宋体"/>
          <w:sz w:val="24"/>
        </w:rPr>
      </w:pPr>
      <w:r>
        <w:rPr>
          <w:rFonts w:ascii="宋体" w:hAnsi="宋体" w:cs="宋体" w:hint="eastAsia"/>
          <w:sz w:val="24"/>
        </w:rPr>
        <w:t>我方已完全明白招标文件的所有条款要求，并重申以下几点：</w:t>
      </w:r>
    </w:p>
    <w:p w:rsidR="00AF71B9" w:rsidRDefault="00C27089">
      <w:pPr>
        <w:spacing w:line="400" w:lineRule="exact"/>
        <w:ind w:firstLineChars="100" w:firstLine="240"/>
        <w:rPr>
          <w:rFonts w:ascii="宋体" w:hAnsi="宋体" w:cs="宋体"/>
          <w:sz w:val="24"/>
        </w:rPr>
      </w:pPr>
      <w:r>
        <w:rPr>
          <w:rFonts w:ascii="宋体" w:hAnsi="宋体" w:cs="宋体" w:hint="eastAsia"/>
          <w:sz w:val="24"/>
        </w:rPr>
        <w:t>（一）我方决定参加：</w:t>
      </w:r>
      <w:r>
        <w:rPr>
          <w:rFonts w:ascii="宋体" w:hAnsi="宋体" w:cs="宋体" w:hint="eastAsia"/>
          <w:bCs/>
          <w:sz w:val="24"/>
        </w:rPr>
        <w:t>江苏师范大学校园智能快递中心承包经营服务</w:t>
      </w:r>
      <w:r>
        <w:rPr>
          <w:rFonts w:ascii="宋体" w:hAnsi="宋体" w:cs="宋体" w:hint="eastAsia"/>
          <w:sz w:val="24"/>
        </w:rPr>
        <w:t>招标项目【项目编号：】</w:t>
      </w:r>
      <w:r>
        <w:rPr>
          <w:rFonts w:ascii="宋体" w:hAnsi="宋体" w:cs="宋体" w:hint="eastAsia"/>
          <w:sz w:val="24"/>
        </w:rPr>
        <w:lastRenderedPageBreak/>
        <w:t>的投标；</w:t>
      </w:r>
    </w:p>
    <w:p w:rsidR="00AF71B9" w:rsidRDefault="00C27089">
      <w:pPr>
        <w:spacing w:line="400" w:lineRule="exact"/>
        <w:ind w:firstLineChars="100" w:firstLine="240"/>
        <w:rPr>
          <w:rFonts w:ascii="宋体" w:hAnsi="宋体" w:cs="宋体"/>
          <w:sz w:val="24"/>
        </w:rPr>
      </w:pPr>
      <w:r>
        <w:rPr>
          <w:rFonts w:ascii="宋体" w:hAnsi="宋体" w:cs="宋体" w:hint="eastAsia"/>
          <w:sz w:val="24"/>
        </w:rPr>
        <w:t>（二）我方接受并遵守本招标文件提出的一切要求，商务部分和技术部分如有偏离，将单独列表标出，凡是未列明的项目，均视为接受；</w:t>
      </w:r>
    </w:p>
    <w:p w:rsidR="00AF71B9" w:rsidRDefault="00C27089">
      <w:pPr>
        <w:spacing w:line="400" w:lineRule="exact"/>
        <w:ind w:firstLineChars="100" w:firstLine="240"/>
        <w:rPr>
          <w:rFonts w:ascii="宋体" w:hAnsi="宋体" w:cs="宋体"/>
          <w:sz w:val="24"/>
        </w:rPr>
      </w:pPr>
      <w:r>
        <w:rPr>
          <w:rFonts w:ascii="宋体" w:hAnsi="宋体" w:cs="宋体" w:hint="eastAsia"/>
          <w:sz w:val="24"/>
        </w:rPr>
        <w:t>（三）本投标文件有效期投标截止日后</w:t>
      </w:r>
      <w:r>
        <w:rPr>
          <w:rFonts w:ascii="宋体" w:hAnsi="宋体" w:cs="宋体" w:hint="eastAsia"/>
          <w:b/>
          <w:sz w:val="24"/>
          <w:u w:val="single"/>
        </w:rPr>
        <w:t>90天</w:t>
      </w:r>
      <w:r>
        <w:rPr>
          <w:rFonts w:ascii="宋体" w:hAnsi="宋体" w:cs="宋体" w:hint="eastAsia"/>
          <w:sz w:val="24"/>
        </w:rPr>
        <w:t>有效，如中标，有效期延至合同终止日为止；</w:t>
      </w:r>
    </w:p>
    <w:p w:rsidR="00AF71B9" w:rsidRDefault="00C27089">
      <w:pPr>
        <w:spacing w:line="400" w:lineRule="exact"/>
        <w:ind w:leftChars="100" w:left="930" w:hangingChars="300" w:hanging="720"/>
        <w:rPr>
          <w:rFonts w:ascii="宋体" w:hAnsi="宋体" w:cs="宋体"/>
          <w:sz w:val="24"/>
        </w:rPr>
      </w:pPr>
      <w:r>
        <w:rPr>
          <w:rFonts w:ascii="宋体" w:hAnsi="宋体" w:cs="宋体" w:hint="eastAsia"/>
          <w:sz w:val="24"/>
        </w:rPr>
        <w:t>（四）我方已详细研究招标文件的所有内容和所有提供的参考资料以及有关附件并完全明白，我方放弃在此方面提出含糊意见或误解的一切权力；</w:t>
      </w:r>
    </w:p>
    <w:p w:rsidR="00AF71B9" w:rsidRDefault="00C27089">
      <w:pPr>
        <w:spacing w:line="400" w:lineRule="exact"/>
        <w:ind w:leftChars="100" w:left="930" w:hangingChars="300" w:hanging="720"/>
        <w:rPr>
          <w:rFonts w:ascii="宋体" w:hAnsi="宋体" w:cs="宋体"/>
          <w:sz w:val="24"/>
        </w:rPr>
      </w:pPr>
      <w:r>
        <w:rPr>
          <w:rFonts w:ascii="宋体" w:hAnsi="宋体" w:cs="宋体" w:hint="eastAsia"/>
          <w:sz w:val="24"/>
        </w:rPr>
        <w:t>（五）我方明白并愿意在规定开标时间和日期之后，投标有效期内撤回投标，则投标保证金将被贵方没收；</w:t>
      </w:r>
    </w:p>
    <w:p w:rsidR="00AF71B9" w:rsidRDefault="00C27089">
      <w:pPr>
        <w:spacing w:line="400" w:lineRule="exact"/>
        <w:ind w:firstLineChars="100" w:firstLine="240"/>
        <w:rPr>
          <w:rFonts w:ascii="宋体" w:hAnsi="宋体" w:cs="宋体"/>
          <w:sz w:val="24"/>
        </w:rPr>
      </w:pPr>
      <w:r>
        <w:rPr>
          <w:rFonts w:ascii="宋体" w:hAnsi="宋体" w:cs="宋体" w:hint="eastAsia"/>
          <w:sz w:val="24"/>
        </w:rPr>
        <w:t>（六）我方同意按照贵方可能提出的要求而提供与投标有关的任何其他数据信息；</w:t>
      </w:r>
    </w:p>
    <w:p w:rsidR="00AF71B9" w:rsidRDefault="00C27089">
      <w:pPr>
        <w:spacing w:line="400" w:lineRule="exact"/>
        <w:ind w:leftChars="100" w:left="930" w:hangingChars="300" w:hanging="720"/>
        <w:rPr>
          <w:rFonts w:ascii="宋体" w:hAnsi="宋体" w:cs="宋体"/>
          <w:sz w:val="24"/>
        </w:rPr>
      </w:pPr>
      <w:r>
        <w:rPr>
          <w:rFonts w:ascii="宋体" w:hAnsi="宋体" w:cs="宋体" w:hint="eastAsia"/>
          <w:sz w:val="24"/>
        </w:rPr>
        <w:t>（七）我方如果中标，将保证履行招标文件以及招标文件修改书（如果有的话）中的全部责任和义务，按质、按量、按期完成《合同书》中的全部任务。</w:t>
      </w:r>
    </w:p>
    <w:p w:rsidR="00AF71B9" w:rsidRDefault="00C27089">
      <w:pPr>
        <w:spacing w:line="400" w:lineRule="exact"/>
        <w:ind w:firstLineChars="100" w:firstLine="240"/>
        <w:rPr>
          <w:rFonts w:ascii="宋体" w:hAnsi="宋体" w:cs="宋体"/>
          <w:sz w:val="24"/>
        </w:rPr>
      </w:pPr>
      <w:r>
        <w:rPr>
          <w:rFonts w:ascii="宋体" w:hAnsi="宋体" w:cs="宋体" w:hint="eastAsia"/>
          <w:sz w:val="24"/>
        </w:rPr>
        <w:t>（八）所有与本招标有关的函件请发往下列地址：</w:t>
      </w:r>
    </w:p>
    <w:p w:rsidR="00AF71B9" w:rsidRDefault="00C27089">
      <w:pPr>
        <w:spacing w:line="400" w:lineRule="exact"/>
        <w:ind w:left="420"/>
        <w:rPr>
          <w:rFonts w:ascii="宋体" w:hAnsi="宋体" w:cs="宋体"/>
          <w:sz w:val="24"/>
        </w:rPr>
      </w:pPr>
      <w:r>
        <w:rPr>
          <w:rFonts w:ascii="宋体" w:hAnsi="宋体" w:cs="宋体" w:hint="eastAsia"/>
          <w:sz w:val="24"/>
        </w:rPr>
        <w:t xml:space="preserve">    投标人名称：                                投标人（法人公章）：</w:t>
      </w:r>
    </w:p>
    <w:p w:rsidR="00AF71B9" w:rsidRDefault="00C27089">
      <w:pPr>
        <w:spacing w:line="400" w:lineRule="exact"/>
        <w:ind w:left="360"/>
        <w:rPr>
          <w:rFonts w:ascii="宋体" w:hAnsi="宋体" w:cs="宋体"/>
          <w:sz w:val="24"/>
        </w:rPr>
      </w:pPr>
      <w:r>
        <w:rPr>
          <w:rFonts w:ascii="宋体" w:hAnsi="宋体" w:cs="宋体" w:hint="eastAsia"/>
          <w:sz w:val="24"/>
        </w:rPr>
        <w:t xml:space="preserve">  </w:t>
      </w:r>
      <w:r>
        <w:rPr>
          <w:rFonts w:ascii="宋体" w:hAnsi="宋体" w:cs="宋体" w:hint="eastAsia"/>
          <w:sz w:val="24"/>
        </w:rPr>
        <w:tab/>
        <w:t>投标人注册地址</w:t>
      </w:r>
      <w:r>
        <w:rPr>
          <w:rFonts w:ascii="宋体" w:hAnsi="宋体" w:cs="宋体" w:hint="eastAsia"/>
          <w:sz w:val="24"/>
          <w:u w:val="single"/>
        </w:rPr>
        <w:t xml:space="preserve">：              </w:t>
      </w:r>
      <w:r>
        <w:rPr>
          <w:rFonts w:ascii="宋体" w:hAnsi="宋体" w:cs="宋体" w:hint="eastAsia"/>
          <w:sz w:val="24"/>
        </w:rPr>
        <w:t xml:space="preserve">              投标人通讯地址：</w:t>
      </w:r>
    </w:p>
    <w:p w:rsidR="00AF71B9" w:rsidRDefault="00C27089">
      <w:pPr>
        <w:spacing w:line="400" w:lineRule="exact"/>
        <w:ind w:left="420" w:firstLine="420"/>
        <w:rPr>
          <w:rFonts w:ascii="宋体" w:hAnsi="宋体" w:cs="宋体"/>
          <w:sz w:val="24"/>
        </w:rPr>
      </w:pPr>
      <w:r>
        <w:rPr>
          <w:rFonts w:ascii="宋体" w:hAnsi="宋体" w:cs="宋体" w:hint="eastAsia"/>
          <w:sz w:val="24"/>
        </w:rPr>
        <w:t>邮政编码</w:t>
      </w:r>
      <w:r>
        <w:rPr>
          <w:rFonts w:ascii="宋体" w:hAnsi="宋体" w:cs="宋体" w:hint="eastAsia"/>
          <w:sz w:val="24"/>
          <w:u w:val="single"/>
        </w:rPr>
        <w:t xml:space="preserve">：                </w:t>
      </w:r>
      <w:r>
        <w:rPr>
          <w:rFonts w:ascii="宋体" w:hAnsi="宋体" w:cs="宋体" w:hint="eastAsia"/>
          <w:sz w:val="24"/>
        </w:rPr>
        <w:t xml:space="preserve">                  授权代表姓名（签名）：</w:t>
      </w:r>
    </w:p>
    <w:p w:rsidR="00AF71B9" w:rsidRDefault="00C27089">
      <w:pPr>
        <w:spacing w:line="400" w:lineRule="exact"/>
        <w:ind w:left="420" w:firstLine="420"/>
        <w:rPr>
          <w:rFonts w:ascii="宋体" w:hAnsi="宋体" w:cs="宋体"/>
          <w:sz w:val="24"/>
        </w:rPr>
      </w:pPr>
      <w:r>
        <w:rPr>
          <w:rFonts w:ascii="宋体" w:hAnsi="宋体" w:cs="宋体" w:hint="eastAsia"/>
          <w:sz w:val="24"/>
        </w:rPr>
        <w:t>电    话</w:t>
      </w:r>
      <w:r>
        <w:rPr>
          <w:rFonts w:ascii="宋体" w:hAnsi="宋体" w:cs="宋体" w:hint="eastAsia"/>
          <w:sz w:val="24"/>
          <w:u w:val="single"/>
        </w:rPr>
        <w:t xml:space="preserve">：              </w:t>
      </w:r>
      <w:r>
        <w:rPr>
          <w:rFonts w:ascii="宋体" w:hAnsi="宋体" w:cs="宋体" w:hint="eastAsia"/>
          <w:sz w:val="24"/>
        </w:rPr>
        <w:t xml:space="preserve">                    职    务：              </w:t>
      </w:r>
    </w:p>
    <w:p w:rsidR="00AF71B9" w:rsidRDefault="00C27089">
      <w:pPr>
        <w:spacing w:line="400" w:lineRule="exact"/>
        <w:ind w:left="420" w:firstLine="420"/>
        <w:rPr>
          <w:rFonts w:ascii="宋体" w:hAnsi="宋体" w:cs="宋体"/>
          <w:sz w:val="24"/>
        </w:rPr>
      </w:pPr>
      <w:r>
        <w:rPr>
          <w:rFonts w:ascii="宋体" w:hAnsi="宋体" w:cs="宋体" w:hint="eastAsia"/>
          <w:sz w:val="24"/>
        </w:rPr>
        <w:t>传    真</w:t>
      </w:r>
      <w:r>
        <w:rPr>
          <w:rFonts w:ascii="宋体" w:hAnsi="宋体" w:cs="宋体" w:hint="eastAsia"/>
          <w:sz w:val="24"/>
          <w:u w:val="single"/>
        </w:rPr>
        <w:t xml:space="preserve">：              </w:t>
      </w:r>
      <w:r>
        <w:rPr>
          <w:rFonts w:ascii="宋体" w:hAnsi="宋体" w:cs="宋体" w:hint="eastAsia"/>
          <w:sz w:val="24"/>
        </w:rPr>
        <w:t xml:space="preserve">                    授权代表手机：</w:t>
      </w:r>
    </w:p>
    <w:p w:rsidR="00AF71B9" w:rsidRDefault="00C27089">
      <w:pPr>
        <w:spacing w:line="400" w:lineRule="exact"/>
        <w:rPr>
          <w:rFonts w:ascii="宋体" w:hAnsi="宋体" w:cs="宋体"/>
          <w:b/>
          <w:bCs/>
          <w:sz w:val="24"/>
        </w:rPr>
      </w:pPr>
      <w:r>
        <w:rPr>
          <w:rFonts w:ascii="宋体" w:hAnsi="宋体" w:cs="宋体" w:hint="eastAsia"/>
          <w:sz w:val="24"/>
        </w:rPr>
        <w:t xml:space="preserve">       日    期：</w:t>
      </w:r>
    </w:p>
    <w:p w:rsidR="00AF71B9" w:rsidRDefault="00C27089">
      <w:pPr>
        <w:tabs>
          <w:tab w:val="left" w:pos="2685"/>
        </w:tabs>
        <w:spacing w:line="400" w:lineRule="exact"/>
        <w:ind w:firstLineChars="49" w:firstLine="138"/>
        <w:rPr>
          <w:b/>
          <w:sz w:val="28"/>
        </w:rPr>
      </w:pPr>
      <w:r>
        <w:rPr>
          <w:rFonts w:hint="eastAsia"/>
          <w:b/>
          <w:sz w:val="28"/>
        </w:rPr>
        <w:t xml:space="preserve">                       </w:t>
      </w:r>
    </w:p>
    <w:p w:rsidR="00DE56D5" w:rsidRDefault="00DE56D5">
      <w:pPr>
        <w:tabs>
          <w:tab w:val="left" w:pos="2685"/>
        </w:tabs>
        <w:spacing w:line="400" w:lineRule="exact"/>
        <w:ind w:firstLineChars="49" w:firstLine="138"/>
        <w:rPr>
          <w:b/>
          <w:sz w:val="28"/>
        </w:rPr>
      </w:pPr>
    </w:p>
    <w:p w:rsidR="00DE56D5" w:rsidRDefault="00DE56D5">
      <w:pPr>
        <w:tabs>
          <w:tab w:val="left" w:pos="2685"/>
        </w:tabs>
        <w:spacing w:line="400" w:lineRule="exact"/>
        <w:ind w:firstLineChars="49" w:firstLine="138"/>
        <w:rPr>
          <w:b/>
          <w:sz w:val="28"/>
        </w:rPr>
      </w:pPr>
    </w:p>
    <w:p w:rsidR="00DE56D5" w:rsidRDefault="00DE56D5">
      <w:pPr>
        <w:tabs>
          <w:tab w:val="left" w:pos="2685"/>
        </w:tabs>
        <w:spacing w:line="400" w:lineRule="exact"/>
        <w:ind w:firstLineChars="49" w:firstLine="138"/>
        <w:rPr>
          <w:b/>
          <w:sz w:val="28"/>
        </w:rPr>
      </w:pPr>
    </w:p>
    <w:p w:rsidR="00DE56D5" w:rsidRDefault="00DE56D5">
      <w:pPr>
        <w:tabs>
          <w:tab w:val="left" w:pos="2685"/>
        </w:tabs>
        <w:spacing w:line="400" w:lineRule="exact"/>
        <w:ind w:firstLineChars="49" w:firstLine="138"/>
        <w:rPr>
          <w:b/>
          <w:sz w:val="28"/>
        </w:rPr>
      </w:pPr>
    </w:p>
    <w:p w:rsidR="00DE56D5" w:rsidRDefault="00DE56D5">
      <w:pPr>
        <w:tabs>
          <w:tab w:val="left" w:pos="2685"/>
        </w:tabs>
        <w:spacing w:line="400" w:lineRule="exact"/>
        <w:ind w:firstLineChars="49" w:firstLine="138"/>
        <w:rPr>
          <w:b/>
          <w:sz w:val="28"/>
        </w:rPr>
      </w:pPr>
    </w:p>
    <w:p w:rsidR="00DE56D5" w:rsidRDefault="00DE56D5">
      <w:pPr>
        <w:tabs>
          <w:tab w:val="left" w:pos="2685"/>
        </w:tabs>
        <w:spacing w:line="400" w:lineRule="exact"/>
        <w:ind w:firstLineChars="49" w:firstLine="138"/>
        <w:rPr>
          <w:b/>
          <w:sz w:val="28"/>
        </w:rPr>
      </w:pPr>
    </w:p>
    <w:p w:rsidR="00AF71B9" w:rsidRDefault="00AF71B9">
      <w:pPr>
        <w:spacing w:line="400" w:lineRule="exact"/>
        <w:jc w:val="center"/>
        <w:rPr>
          <w:sz w:val="30"/>
        </w:rPr>
      </w:pPr>
    </w:p>
    <w:p w:rsidR="00AF71B9" w:rsidRDefault="00C27089">
      <w:pPr>
        <w:spacing w:line="400" w:lineRule="exact"/>
        <w:jc w:val="center"/>
        <w:rPr>
          <w:b/>
          <w:bCs/>
          <w:sz w:val="30"/>
        </w:rPr>
      </w:pPr>
      <w:r>
        <w:rPr>
          <w:rFonts w:hint="eastAsia"/>
          <w:sz w:val="30"/>
        </w:rPr>
        <w:t>二、</w:t>
      </w:r>
      <w:r>
        <w:rPr>
          <w:rFonts w:hint="eastAsia"/>
          <w:b/>
          <w:bCs/>
          <w:sz w:val="30"/>
        </w:rPr>
        <w:t>法定代表人授权书</w:t>
      </w:r>
    </w:p>
    <w:p w:rsidR="00AF71B9" w:rsidRDefault="00C27089">
      <w:pPr>
        <w:spacing w:line="400" w:lineRule="exact"/>
        <w:rPr>
          <w:sz w:val="24"/>
        </w:rPr>
      </w:pPr>
      <w:r>
        <w:rPr>
          <w:rFonts w:hint="eastAsia"/>
        </w:rPr>
        <w:t xml:space="preserve"> </w:t>
      </w:r>
      <w:r>
        <w:rPr>
          <w:rFonts w:hint="eastAsia"/>
          <w:sz w:val="24"/>
        </w:rPr>
        <w:t>致：江苏师范大学</w:t>
      </w:r>
    </w:p>
    <w:p w:rsidR="00AF71B9" w:rsidRDefault="00C27089">
      <w:pPr>
        <w:spacing w:line="400" w:lineRule="exact"/>
        <w:rPr>
          <w:sz w:val="24"/>
        </w:rPr>
      </w:pPr>
      <w:r>
        <w:rPr>
          <w:rFonts w:hint="eastAsia"/>
          <w:sz w:val="24"/>
        </w:rPr>
        <w:t xml:space="preserve">    </w:t>
      </w:r>
      <w:r>
        <w:rPr>
          <w:rFonts w:hint="eastAsia"/>
          <w:sz w:val="24"/>
        </w:rPr>
        <w:t>本授权书声明：注册于</w:t>
      </w:r>
      <w:r>
        <w:rPr>
          <w:rFonts w:hint="eastAsia"/>
          <w:sz w:val="24"/>
          <w:u w:val="single"/>
        </w:rPr>
        <w:t xml:space="preserve">             </w:t>
      </w:r>
      <w:r>
        <w:rPr>
          <w:rFonts w:hint="eastAsia"/>
          <w:sz w:val="24"/>
          <w:u w:val="single"/>
        </w:rPr>
        <w:t>（</w:t>
      </w:r>
      <w:r>
        <w:rPr>
          <w:rFonts w:hint="eastAsia"/>
          <w:sz w:val="24"/>
        </w:rPr>
        <w:t>国家或地区）的</w:t>
      </w:r>
      <w:r>
        <w:rPr>
          <w:rFonts w:hint="eastAsia"/>
          <w:sz w:val="24"/>
          <w:u w:val="single"/>
        </w:rPr>
        <w:t xml:space="preserve">              </w:t>
      </w:r>
      <w:r>
        <w:rPr>
          <w:rFonts w:hint="eastAsia"/>
          <w:sz w:val="24"/>
        </w:rPr>
        <w:t xml:space="preserve"> </w:t>
      </w:r>
      <w:r>
        <w:rPr>
          <w:rFonts w:hint="eastAsia"/>
          <w:sz w:val="24"/>
        </w:rPr>
        <w:t>（投标人名称）的在下面签字的</w:t>
      </w:r>
      <w:r>
        <w:rPr>
          <w:rFonts w:hint="eastAsia"/>
          <w:sz w:val="24"/>
          <w:u w:val="single"/>
        </w:rPr>
        <w:t xml:space="preserve">                  </w:t>
      </w:r>
      <w:r>
        <w:rPr>
          <w:rFonts w:hint="eastAsia"/>
          <w:sz w:val="24"/>
        </w:rPr>
        <w:t>（法定代表人的姓名、职务）代表本公司授权在下面签字的</w:t>
      </w:r>
      <w:r>
        <w:rPr>
          <w:rFonts w:hint="eastAsia"/>
          <w:sz w:val="24"/>
          <w:u w:val="single"/>
        </w:rPr>
        <w:t xml:space="preserve">             </w:t>
      </w:r>
      <w:r>
        <w:rPr>
          <w:rFonts w:hint="eastAsia"/>
          <w:sz w:val="24"/>
        </w:rPr>
        <w:t xml:space="preserve"> </w:t>
      </w:r>
      <w:r>
        <w:rPr>
          <w:rFonts w:hint="eastAsia"/>
          <w:sz w:val="24"/>
        </w:rPr>
        <w:t>（被授权人的姓名、职务）为本公司的合法代表人，就“</w:t>
      </w:r>
      <w:r>
        <w:rPr>
          <w:rFonts w:ascii="宋体" w:hAnsi="宋体" w:cs="宋体" w:hint="eastAsia"/>
          <w:bCs/>
          <w:sz w:val="24"/>
        </w:rPr>
        <w:t>江苏师范大学校园智能快递中心承包经营服务</w:t>
      </w:r>
      <w:r>
        <w:rPr>
          <w:rFonts w:hint="eastAsia"/>
          <w:sz w:val="24"/>
        </w:rPr>
        <w:t>招标项目【项目编号：】”招标的投标和合同执行，以我方的名义处理一切与之有关的事宜。</w:t>
      </w:r>
    </w:p>
    <w:p w:rsidR="00AF71B9" w:rsidRDefault="00C27089">
      <w:pPr>
        <w:spacing w:line="400" w:lineRule="exact"/>
        <w:rPr>
          <w:sz w:val="24"/>
        </w:rPr>
      </w:pPr>
      <w:r>
        <w:rPr>
          <w:rFonts w:hint="eastAsia"/>
          <w:sz w:val="24"/>
        </w:rPr>
        <w:t xml:space="preserve">    </w:t>
      </w:r>
      <w:r>
        <w:rPr>
          <w:rFonts w:hint="eastAsia"/>
          <w:sz w:val="24"/>
        </w:rPr>
        <w:t>本授权书于</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日签字生效，特此证明。</w:t>
      </w:r>
    </w:p>
    <w:p w:rsidR="00AF71B9" w:rsidRDefault="00AF71B9">
      <w:pPr>
        <w:spacing w:line="400" w:lineRule="exact"/>
        <w:rPr>
          <w:sz w:val="24"/>
        </w:rPr>
      </w:pPr>
    </w:p>
    <w:p w:rsidR="00AF71B9" w:rsidRDefault="00C27089">
      <w:pPr>
        <w:spacing w:line="400" w:lineRule="exact"/>
        <w:jc w:val="left"/>
        <w:rPr>
          <w:sz w:val="24"/>
        </w:rPr>
      </w:pPr>
      <w:r>
        <w:rPr>
          <w:rFonts w:hint="eastAsia"/>
          <w:sz w:val="24"/>
        </w:rPr>
        <w:t>投标人（法人公章）：</w:t>
      </w:r>
    </w:p>
    <w:p w:rsidR="00AF71B9" w:rsidRDefault="00C27089">
      <w:pPr>
        <w:spacing w:line="400" w:lineRule="exact"/>
        <w:jc w:val="left"/>
        <w:rPr>
          <w:sz w:val="24"/>
        </w:rPr>
      </w:pPr>
      <w:r>
        <w:rPr>
          <w:rFonts w:hint="eastAsia"/>
          <w:sz w:val="24"/>
        </w:rPr>
        <w:t>地</w:t>
      </w:r>
      <w:r>
        <w:rPr>
          <w:rFonts w:hint="eastAsia"/>
          <w:sz w:val="24"/>
        </w:rPr>
        <w:t xml:space="preserve">     </w:t>
      </w:r>
      <w:r>
        <w:rPr>
          <w:rFonts w:hint="eastAsia"/>
          <w:sz w:val="24"/>
        </w:rPr>
        <w:t>址：</w:t>
      </w:r>
    </w:p>
    <w:p w:rsidR="00AF71B9" w:rsidRDefault="00C27089">
      <w:pPr>
        <w:spacing w:line="400" w:lineRule="exact"/>
        <w:jc w:val="left"/>
        <w:rPr>
          <w:sz w:val="24"/>
        </w:rPr>
      </w:pPr>
      <w:r>
        <w:rPr>
          <w:rFonts w:hint="eastAsia"/>
          <w:sz w:val="24"/>
        </w:rPr>
        <w:lastRenderedPageBreak/>
        <w:t>法定代表人（签字或盖章）：</w:t>
      </w:r>
    </w:p>
    <w:p w:rsidR="00AF71B9" w:rsidRDefault="00C27089">
      <w:pPr>
        <w:spacing w:line="400" w:lineRule="exact"/>
        <w:jc w:val="left"/>
        <w:rPr>
          <w:sz w:val="24"/>
        </w:rPr>
      </w:pPr>
      <w:r>
        <w:rPr>
          <w:rFonts w:hint="eastAsia"/>
          <w:sz w:val="24"/>
        </w:rPr>
        <w:t>职</w:t>
      </w:r>
      <w:r>
        <w:rPr>
          <w:rFonts w:hint="eastAsia"/>
          <w:sz w:val="24"/>
        </w:rPr>
        <w:t xml:space="preserve">      </w:t>
      </w:r>
      <w:r>
        <w:rPr>
          <w:rFonts w:hint="eastAsia"/>
          <w:sz w:val="24"/>
        </w:rPr>
        <w:t>务：</w:t>
      </w:r>
    </w:p>
    <w:p w:rsidR="00AF71B9" w:rsidRDefault="00C27089">
      <w:pPr>
        <w:spacing w:line="400" w:lineRule="exact"/>
        <w:jc w:val="left"/>
        <w:rPr>
          <w:sz w:val="24"/>
        </w:rPr>
      </w:pPr>
      <w:r>
        <w:rPr>
          <w:rFonts w:hint="eastAsia"/>
          <w:sz w:val="24"/>
        </w:rPr>
        <w:t>被授权人（签字或盖章）：</w:t>
      </w:r>
    </w:p>
    <w:p w:rsidR="00AF71B9" w:rsidRDefault="00C27089">
      <w:pPr>
        <w:spacing w:line="400" w:lineRule="exact"/>
        <w:jc w:val="left"/>
        <w:rPr>
          <w:sz w:val="24"/>
        </w:rPr>
      </w:pPr>
      <w:r>
        <w:rPr>
          <w:rFonts w:hint="eastAsia"/>
          <w:sz w:val="24"/>
        </w:rPr>
        <w:t>职</w:t>
      </w:r>
      <w:r>
        <w:rPr>
          <w:rFonts w:hint="eastAsia"/>
          <w:sz w:val="24"/>
        </w:rPr>
        <w:t xml:space="preserve">     </w:t>
      </w:r>
      <w:r>
        <w:rPr>
          <w:rFonts w:hint="eastAsia"/>
          <w:sz w:val="24"/>
        </w:rPr>
        <w:t>务：</w:t>
      </w:r>
    </w:p>
    <w:p w:rsidR="00AF71B9" w:rsidRDefault="00AF71B9">
      <w:pPr>
        <w:spacing w:line="400" w:lineRule="exact"/>
      </w:pPr>
    </w:p>
    <w:p w:rsidR="00AF71B9" w:rsidRDefault="00C27089">
      <w:pPr>
        <w:tabs>
          <w:tab w:val="left" w:pos="2685"/>
        </w:tabs>
        <w:spacing w:line="400" w:lineRule="exact"/>
        <w:ind w:firstLineChars="49" w:firstLine="138"/>
        <w:rPr>
          <w:sz w:val="24"/>
        </w:rPr>
      </w:pPr>
      <w:r>
        <w:rPr>
          <w:rFonts w:hint="eastAsia"/>
          <w:b/>
          <w:sz w:val="28"/>
        </w:rPr>
        <w:t xml:space="preserve">                 </w:t>
      </w:r>
      <w:r>
        <w:rPr>
          <w:rFonts w:hint="eastAsia"/>
        </w:rPr>
        <w:t xml:space="preserve">                                  </w:t>
      </w:r>
      <w:r>
        <w:rPr>
          <w:rFonts w:hint="eastAsia"/>
          <w:sz w:val="24"/>
        </w:rPr>
        <w:t>投标人（公章）：</w:t>
      </w:r>
    </w:p>
    <w:p w:rsidR="00AF71B9" w:rsidRDefault="00C27089">
      <w:pPr>
        <w:spacing w:line="400" w:lineRule="exact"/>
        <w:ind w:firstLine="3045"/>
        <w:rPr>
          <w:sz w:val="24"/>
        </w:rPr>
      </w:pPr>
      <w:r>
        <w:rPr>
          <w:rFonts w:hint="eastAsia"/>
          <w:sz w:val="24"/>
        </w:rPr>
        <w:t xml:space="preserve">                       </w:t>
      </w:r>
      <w:r>
        <w:rPr>
          <w:rFonts w:hint="eastAsia"/>
          <w:sz w:val="24"/>
        </w:rPr>
        <w:t>授权代表（签字或盖章）：</w:t>
      </w:r>
    </w:p>
    <w:p w:rsidR="00AF71B9" w:rsidRDefault="00C27089">
      <w:pPr>
        <w:spacing w:line="400" w:lineRule="exact"/>
        <w:ind w:firstLineChars="2600" w:firstLine="6240"/>
        <w:rPr>
          <w:b/>
          <w:sz w:val="28"/>
        </w:rPr>
      </w:pPr>
      <w:r>
        <w:rPr>
          <w:rFonts w:hint="eastAsia"/>
          <w:sz w:val="24"/>
        </w:rPr>
        <w:t>日</w:t>
      </w:r>
      <w:r>
        <w:rPr>
          <w:rFonts w:hint="eastAsia"/>
          <w:sz w:val="24"/>
        </w:rPr>
        <w:t xml:space="preserve">     </w:t>
      </w:r>
      <w:r>
        <w:rPr>
          <w:rFonts w:hint="eastAsia"/>
          <w:sz w:val="24"/>
        </w:rPr>
        <w:t>期</w:t>
      </w:r>
    </w:p>
    <w:p w:rsidR="00AF71B9" w:rsidRDefault="00C27089">
      <w:pPr>
        <w:rPr>
          <w:rFonts w:ascii="宋体" w:hAnsi="宋体" w:cs="宋体"/>
          <w:b/>
          <w:sz w:val="32"/>
        </w:rPr>
      </w:pPr>
      <w:r>
        <w:rPr>
          <w:rFonts w:ascii="宋体" w:hAnsi="宋体" w:cs="宋体" w:hint="eastAsia"/>
          <w:b/>
          <w:sz w:val="32"/>
        </w:rPr>
        <w:t>三、报价一览表及明细分析表</w:t>
      </w:r>
    </w:p>
    <w:p w:rsidR="00AF71B9" w:rsidRDefault="00C27089">
      <w:pPr>
        <w:jc w:val="center"/>
        <w:rPr>
          <w:rFonts w:ascii="宋体" w:hAnsi="宋体" w:cs="宋体"/>
          <w:b/>
          <w:sz w:val="32"/>
        </w:rPr>
      </w:pPr>
      <w:r>
        <w:rPr>
          <w:rFonts w:ascii="宋体" w:hAnsi="宋体" w:cs="宋体" w:hint="eastAsia"/>
          <w:b/>
          <w:sz w:val="32"/>
        </w:rPr>
        <w:t>报  价  一  览 表</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7796"/>
      </w:tblGrid>
      <w:tr w:rsidR="00AF71B9">
        <w:trPr>
          <w:cantSplit/>
          <w:trHeight w:val="789"/>
        </w:trPr>
        <w:tc>
          <w:tcPr>
            <w:tcW w:w="1778" w:type="dxa"/>
            <w:vAlign w:val="center"/>
          </w:tcPr>
          <w:p w:rsidR="00AF71B9" w:rsidRDefault="00C27089">
            <w:pPr>
              <w:tabs>
                <w:tab w:val="left" w:pos="2685"/>
              </w:tabs>
              <w:spacing w:line="400" w:lineRule="exact"/>
              <w:ind w:firstLineChars="49" w:firstLine="118"/>
              <w:jc w:val="center"/>
              <w:rPr>
                <w:rFonts w:ascii="宋体" w:hAnsi="宋体" w:cs="宋体"/>
                <w:sz w:val="24"/>
              </w:rPr>
            </w:pPr>
            <w:r>
              <w:rPr>
                <w:rFonts w:ascii="宋体" w:hAnsi="宋体" w:cs="宋体" w:hint="eastAsia"/>
                <w:sz w:val="24"/>
              </w:rPr>
              <w:t>项 目 名 称</w:t>
            </w:r>
          </w:p>
        </w:tc>
        <w:tc>
          <w:tcPr>
            <w:tcW w:w="7796" w:type="dxa"/>
            <w:vAlign w:val="center"/>
          </w:tcPr>
          <w:p w:rsidR="00AF71B9" w:rsidRDefault="00C27089">
            <w:pPr>
              <w:tabs>
                <w:tab w:val="left" w:pos="2685"/>
              </w:tabs>
              <w:spacing w:line="400" w:lineRule="exact"/>
              <w:ind w:firstLineChars="49" w:firstLine="118"/>
              <w:jc w:val="center"/>
              <w:rPr>
                <w:rFonts w:ascii="宋体" w:hAnsi="宋体" w:cs="宋体"/>
                <w:sz w:val="24"/>
              </w:rPr>
            </w:pPr>
            <w:r>
              <w:rPr>
                <w:rFonts w:ascii="宋体" w:hAnsi="宋体" w:cs="宋体" w:hint="eastAsia"/>
                <w:sz w:val="24"/>
              </w:rPr>
              <w:t>江苏师范大学校园智能快递中心承包经营项目</w:t>
            </w:r>
          </w:p>
        </w:tc>
      </w:tr>
      <w:tr w:rsidR="00AF71B9">
        <w:trPr>
          <w:cantSplit/>
          <w:trHeight w:val="821"/>
        </w:trPr>
        <w:tc>
          <w:tcPr>
            <w:tcW w:w="9574" w:type="dxa"/>
            <w:gridSpan w:val="2"/>
            <w:vAlign w:val="center"/>
          </w:tcPr>
          <w:p w:rsidR="00AF71B9" w:rsidRDefault="00C27089">
            <w:pPr>
              <w:tabs>
                <w:tab w:val="left" w:pos="2685"/>
              </w:tabs>
              <w:spacing w:line="400" w:lineRule="exact"/>
              <w:ind w:firstLineChars="49" w:firstLine="118"/>
              <w:jc w:val="center"/>
              <w:rPr>
                <w:rFonts w:ascii="宋体" w:hAnsi="宋体" w:cs="宋体"/>
                <w:b/>
                <w:bCs/>
                <w:sz w:val="24"/>
              </w:rPr>
            </w:pPr>
            <w:r>
              <w:rPr>
                <w:rFonts w:ascii="宋体" w:hAnsi="宋体" w:cs="宋体" w:hint="eastAsia"/>
                <w:b/>
                <w:bCs/>
                <w:sz w:val="24"/>
              </w:rPr>
              <w:t>缴纳给招标人的年度经营承包金人民币（大写）：</w:t>
            </w:r>
            <w:r>
              <w:rPr>
                <w:rFonts w:ascii="宋体" w:hAnsi="宋体" w:cs="宋体" w:hint="eastAsia"/>
                <w:b/>
                <w:bCs/>
                <w:sz w:val="24"/>
                <w:u w:val="single"/>
              </w:rPr>
              <w:t xml:space="preserve">     </w:t>
            </w:r>
            <w:r>
              <w:rPr>
                <w:rFonts w:ascii="宋体" w:hAnsi="宋体" w:cs="宋体" w:hint="eastAsia"/>
                <w:b/>
                <w:bCs/>
                <w:sz w:val="24"/>
              </w:rPr>
              <w:t xml:space="preserve"> 元/年（小写）</w:t>
            </w:r>
            <w:r>
              <w:rPr>
                <w:rFonts w:ascii="宋体" w:hAnsi="宋体" w:cs="宋体" w:hint="eastAsia"/>
                <w:b/>
                <w:bCs/>
                <w:sz w:val="24"/>
                <w:u w:val="single"/>
              </w:rPr>
              <w:t xml:space="preserve">     </w:t>
            </w:r>
            <w:r>
              <w:rPr>
                <w:rFonts w:ascii="宋体" w:hAnsi="宋体" w:cs="宋体" w:hint="eastAsia"/>
                <w:b/>
                <w:bCs/>
                <w:sz w:val="24"/>
              </w:rPr>
              <w:t xml:space="preserve"> 元/年</w:t>
            </w:r>
          </w:p>
        </w:tc>
      </w:tr>
      <w:tr w:rsidR="00AF71B9">
        <w:trPr>
          <w:cantSplit/>
          <w:trHeight w:val="1273"/>
        </w:trPr>
        <w:tc>
          <w:tcPr>
            <w:tcW w:w="9574" w:type="dxa"/>
            <w:gridSpan w:val="2"/>
            <w:vAlign w:val="center"/>
          </w:tcPr>
          <w:p w:rsidR="00AF71B9" w:rsidRDefault="00C27089">
            <w:pPr>
              <w:tabs>
                <w:tab w:val="left" w:pos="2685"/>
              </w:tabs>
              <w:spacing w:line="400" w:lineRule="exact"/>
              <w:ind w:firstLineChars="49" w:firstLine="118"/>
              <w:jc w:val="center"/>
              <w:rPr>
                <w:rFonts w:ascii="宋体" w:hAnsi="宋体" w:cs="宋体"/>
                <w:b/>
                <w:bCs/>
                <w:sz w:val="24"/>
              </w:rPr>
            </w:pPr>
            <w:r>
              <w:rPr>
                <w:rFonts w:ascii="宋体" w:hAnsi="宋体" w:cs="宋体" w:hint="eastAsia"/>
                <w:b/>
                <w:bCs/>
                <w:sz w:val="24"/>
              </w:rPr>
              <w:t>经营期限：</w:t>
            </w:r>
            <w:r>
              <w:rPr>
                <w:rFonts w:ascii="宋体" w:hAnsi="宋体" w:cs="宋体" w:hint="eastAsia"/>
                <w:b/>
                <w:bCs/>
                <w:sz w:val="24"/>
                <w:u w:val="single"/>
              </w:rPr>
              <w:t>首次签订合同经营期为3年，从2019年7月至2022年6月。首签合同期满后，乙方无违法、违规和安全责任事故，且师生满意度率达80%及以上的，可续签合同至2024年6月</w:t>
            </w:r>
            <w:r>
              <w:rPr>
                <w:rFonts w:ascii="宋体" w:hAnsi="宋体" w:cs="宋体" w:hint="eastAsia"/>
                <w:b/>
                <w:bCs/>
                <w:sz w:val="24"/>
              </w:rPr>
              <w:t>。</w:t>
            </w:r>
          </w:p>
        </w:tc>
      </w:tr>
      <w:tr w:rsidR="00AF71B9">
        <w:trPr>
          <w:trHeight w:val="799"/>
        </w:trPr>
        <w:tc>
          <w:tcPr>
            <w:tcW w:w="9574" w:type="dxa"/>
            <w:gridSpan w:val="2"/>
            <w:vAlign w:val="center"/>
          </w:tcPr>
          <w:p w:rsidR="00AF71B9" w:rsidRDefault="00C27089">
            <w:pPr>
              <w:tabs>
                <w:tab w:val="left" w:pos="2685"/>
              </w:tabs>
              <w:spacing w:line="400" w:lineRule="exact"/>
              <w:ind w:firstLineChars="49" w:firstLine="118"/>
              <w:jc w:val="left"/>
              <w:rPr>
                <w:rFonts w:ascii="宋体" w:hAnsi="宋体" w:cs="宋体"/>
                <w:sz w:val="24"/>
              </w:rPr>
            </w:pPr>
            <w:r>
              <w:rPr>
                <w:rFonts w:ascii="宋体" w:hAnsi="宋体" w:cs="宋体" w:hint="eastAsia"/>
                <w:sz w:val="24"/>
              </w:rPr>
              <w:t>保证金形式：</w:t>
            </w:r>
          </w:p>
        </w:tc>
      </w:tr>
    </w:tbl>
    <w:p w:rsidR="00AF71B9" w:rsidRDefault="00AF71B9">
      <w:pPr>
        <w:tabs>
          <w:tab w:val="left" w:pos="2685"/>
        </w:tabs>
        <w:spacing w:line="400" w:lineRule="exact"/>
        <w:ind w:firstLineChars="49" w:firstLine="138"/>
        <w:jc w:val="center"/>
        <w:rPr>
          <w:b/>
          <w:sz w:val="28"/>
        </w:rPr>
      </w:pPr>
    </w:p>
    <w:p w:rsidR="00AF71B9" w:rsidRDefault="00AF71B9">
      <w:pPr>
        <w:tabs>
          <w:tab w:val="left" w:pos="2685"/>
        </w:tabs>
        <w:spacing w:line="400" w:lineRule="exact"/>
        <w:ind w:firstLineChars="49" w:firstLine="138"/>
        <w:jc w:val="center"/>
        <w:rPr>
          <w:b/>
          <w:sz w:val="28"/>
        </w:rPr>
      </w:pPr>
    </w:p>
    <w:p w:rsidR="00AF71B9" w:rsidRDefault="00AF71B9">
      <w:pPr>
        <w:tabs>
          <w:tab w:val="left" w:pos="2685"/>
        </w:tabs>
        <w:spacing w:line="400" w:lineRule="exact"/>
        <w:ind w:firstLineChars="49" w:firstLine="138"/>
        <w:jc w:val="center"/>
        <w:rPr>
          <w:b/>
          <w:sz w:val="28"/>
        </w:rPr>
      </w:pPr>
    </w:p>
    <w:p w:rsidR="00DE56D5" w:rsidRDefault="00DE56D5">
      <w:pPr>
        <w:tabs>
          <w:tab w:val="left" w:pos="2685"/>
        </w:tabs>
        <w:spacing w:line="400" w:lineRule="exact"/>
        <w:ind w:firstLineChars="49" w:firstLine="138"/>
        <w:jc w:val="center"/>
        <w:rPr>
          <w:b/>
          <w:sz w:val="28"/>
        </w:rPr>
      </w:pPr>
    </w:p>
    <w:p w:rsidR="00DE56D5" w:rsidRDefault="00DE56D5">
      <w:pPr>
        <w:tabs>
          <w:tab w:val="left" w:pos="2685"/>
        </w:tabs>
        <w:spacing w:line="400" w:lineRule="exact"/>
        <w:ind w:firstLineChars="49" w:firstLine="138"/>
        <w:jc w:val="center"/>
        <w:rPr>
          <w:b/>
          <w:sz w:val="28"/>
        </w:rPr>
      </w:pPr>
    </w:p>
    <w:p w:rsidR="00DE56D5" w:rsidRDefault="00DE56D5">
      <w:pPr>
        <w:tabs>
          <w:tab w:val="left" w:pos="2685"/>
        </w:tabs>
        <w:spacing w:line="400" w:lineRule="exact"/>
        <w:ind w:firstLineChars="49" w:firstLine="138"/>
        <w:jc w:val="center"/>
        <w:rPr>
          <w:b/>
          <w:sz w:val="28"/>
        </w:rPr>
      </w:pPr>
    </w:p>
    <w:p w:rsidR="00DE56D5" w:rsidRDefault="00DE56D5">
      <w:pPr>
        <w:tabs>
          <w:tab w:val="left" w:pos="2685"/>
        </w:tabs>
        <w:spacing w:line="400" w:lineRule="exact"/>
        <w:ind w:firstLineChars="49" w:firstLine="138"/>
        <w:jc w:val="center"/>
        <w:rPr>
          <w:b/>
          <w:sz w:val="28"/>
        </w:rPr>
      </w:pPr>
    </w:p>
    <w:p w:rsidR="00AF71B9" w:rsidRDefault="00C27089">
      <w:pPr>
        <w:tabs>
          <w:tab w:val="left" w:pos="2685"/>
        </w:tabs>
        <w:spacing w:line="400" w:lineRule="exact"/>
        <w:ind w:firstLineChars="49" w:firstLine="138"/>
        <w:jc w:val="center"/>
        <w:rPr>
          <w:b/>
          <w:sz w:val="28"/>
        </w:rPr>
      </w:pPr>
      <w:r>
        <w:rPr>
          <w:rFonts w:hint="eastAsia"/>
          <w:b/>
          <w:sz w:val="28"/>
        </w:rPr>
        <w:t>四、企业简介及相关资质证明文件复印件（加盖公司公章）</w:t>
      </w:r>
    </w:p>
    <w:p w:rsidR="00AF71B9" w:rsidRDefault="00AF71B9">
      <w:pPr>
        <w:tabs>
          <w:tab w:val="left" w:pos="2685"/>
        </w:tabs>
        <w:spacing w:line="400" w:lineRule="exact"/>
        <w:ind w:firstLineChars="49" w:firstLine="138"/>
        <w:jc w:val="center"/>
        <w:rPr>
          <w:b/>
          <w:sz w:val="28"/>
        </w:rPr>
      </w:pPr>
    </w:p>
    <w:p w:rsidR="00AF71B9" w:rsidRDefault="00AF71B9">
      <w:pPr>
        <w:tabs>
          <w:tab w:val="left" w:pos="2685"/>
        </w:tabs>
        <w:spacing w:line="400" w:lineRule="exact"/>
        <w:rPr>
          <w:b/>
          <w:sz w:val="28"/>
        </w:rPr>
      </w:pPr>
    </w:p>
    <w:p w:rsidR="00AF71B9" w:rsidRDefault="00C27089">
      <w:pPr>
        <w:tabs>
          <w:tab w:val="left" w:pos="2685"/>
        </w:tabs>
        <w:spacing w:line="400" w:lineRule="exact"/>
        <w:ind w:firstLineChars="49" w:firstLine="138"/>
        <w:jc w:val="center"/>
        <w:rPr>
          <w:b/>
          <w:sz w:val="28"/>
        </w:rPr>
      </w:pPr>
      <w:r>
        <w:rPr>
          <w:rFonts w:hint="eastAsia"/>
          <w:b/>
          <w:sz w:val="28"/>
        </w:rPr>
        <w:t>五、企业近五年类似业绩一览表</w:t>
      </w:r>
    </w:p>
    <w:p w:rsidR="00AF71B9" w:rsidRDefault="00AF71B9">
      <w:pPr>
        <w:spacing w:line="400" w:lineRule="exact"/>
        <w:ind w:firstLineChars="2600" w:firstLine="6240"/>
        <w:rPr>
          <w:sz w:val="24"/>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189"/>
        <w:gridCol w:w="2115"/>
        <w:gridCol w:w="1917"/>
        <w:gridCol w:w="1232"/>
      </w:tblGrid>
      <w:tr w:rsidR="00AF71B9">
        <w:trPr>
          <w:cantSplit/>
          <w:trHeight w:val="90"/>
          <w:jc w:val="center"/>
        </w:trPr>
        <w:tc>
          <w:tcPr>
            <w:tcW w:w="855" w:type="dxa"/>
            <w:vAlign w:val="center"/>
          </w:tcPr>
          <w:p w:rsidR="00AF71B9" w:rsidRDefault="00C27089">
            <w:pPr>
              <w:spacing w:line="400" w:lineRule="exact"/>
              <w:jc w:val="center"/>
              <w:rPr>
                <w:b/>
                <w:bCs/>
                <w:szCs w:val="21"/>
              </w:rPr>
            </w:pPr>
            <w:r>
              <w:rPr>
                <w:rFonts w:ascii="宋体" w:hAnsi="宋体" w:hint="eastAsia"/>
                <w:b/>
                <w:bCs/>
                <w:szCs w:val="21"/>
              </w:rPr>
              <w:t>序号</w:t>
            </w:r>
          </w:p>
        </w:tc>
        <w:tc>
          <w:tcPr>
            <w:tcW w:w="3189" w:type="dxa"/>
            <w:vAlign w:val="center"/>
          </w:tcPr>
          <w:p w:rsidR="00AF71B9" w:rsidRDefault="00C27089">
            <w:pPr>
              <w:spacing w:line="400" w:lineRule="exact"/>
              <w:jc w:val="center"/>
              <w:rPr>
                <w:b/>
                <w:bCs/>
                <w:szCs w:val="21"/>
              </w:rPr>
            </w:pPr>
            <w:r>
              <w:rPr>
                <w:rFonts w:hint="eastAsia"/>
                <w:b/>
                <w:bCs/>
                <w:szCs w:val="21"/>
              </w:rPr>
              <w:t>单位名称</w:t>
            </w:r>
          </w:p>
        </w:tc>
        <w:tc>
          <w:tcPr>
            <w:tcW w:w="2115" w:type="dxa"/>
            <w:vAlign w:val="center"/>
          </w:tcPr>
          <w:p w:rsidR="00AF71B9" w:rsidRDefault="00C27089">
            <w:pPr>
              <w:spacing w:line="400" w:lineRule="exact"/>
              <w:jc w:val="center"/>
              <w:rPr>
                <w:b/>
                <w:bCs/>
                <w:szCs w:val="21"/>
              </w:rPr>
            </w:pPr>
            <w:r>
              <w:rPr>
                <w:rFonts w:hint="eastAsia"/>
                <w:b/>
                <w:bCs/>
                <w:szCs w:val="21"/>
              </w:rPr>
              <w:t>联系人及联系方式</w:t>
            </w:r>
          </w:p>
        </w:tc>
        <w:tc>
          <w:tcPr>
            <w:tcW w:w="1917" w:type="dxa"/>
            <w:vAlign w:val="center"/>
          </w:tcPr>
          <w:p w:rsidR="00AF71B9" w:rsidRDefault="00C27089">
            <w:pPr>
              <w:spacing w:line="400" w:lineRule="exact"/>
              <w:jc w:val="center"/>
              <w:rPr>
                <w:rFonts w:ascii="宋体" w:hAnsi="宋体"/>
                <w:b/>
                <w:bCs/>
                <w:szCs w:val="21"/>
              </w:rPr>
            </w:pPr>
            <w:r>
              <w:rPr>
                <w:rFonts w:ascii="宋体" w:hAnsi="宋体" w:hint="eastAsia"/>
                <w:b/>
                <w:bCs/>
                <w:szCs w:val="21"/>
              </w:rPr>
              <w:t>合同总价</w:t>
            </w:r>
          </w:p>
        </w:tc>
        <w:tc>
          <w:tcPr>
            <w:tcW w:w="1232" w:type="dxa"/>
            <w:vAlign w:val="center"/>
          </w:tcPr>
          <w:p w:rsidR="00AF71B9" w:rsidRDefault="00C27089">
            <w:pPr>
              <w:spacing w:line="400" w:lineRule="exact"/>
              <w:jc w:val="center"/>
              <w:rPr>
                <w:rFonts w:ascii="宋体" w:hAnsi="宋体"/>
                <w:b/>
                <w:bCs/>
                <w:szCs w:val="21"/>
              </w:rPr>
            </w:pPr>
            <w:r>
              <w:rPr>
                <w:rFonts w:ascii="宋体" w:hAnsi="宋体" w:hint="eastAsia"/>
                <w:b/>
                <w:bCs/>
                <w:szCs w:val="21"/>
              </w:rPr>
              <w:t>备注</w:t>
            </w:r>
          </w:p>
        </w:tc>
      </w:tr>
      <w:tr w:rsidR="00AF71B9">
        <w:trPr>
          <w:cantSplit/>
          <w:trHeight w:val="381"/>
          <w:jc w:val="center"/>
        </w:trPr>
        <w:tc>
          <w:tcPr>
            <w:tcW w:w="855" w:type="dxa"/>
            <w:vAlign w:val="center"/>
          </w:tcPr>
          <w:p w:rsidR="00AF71B9" w:rsidRDefault="00C27089">
            <w:pPr>
              <w:spacing w:line="400" w:lineRule="exact"/>
              <w:jc w:val="center"/>
              <w:rPr>
                <w:szCs w:val="21"/>
              </w:rPr>
            </w:pPr>
            <w:r>
              <w:rPr>
                <w:rFonts w:hint="eastAsia"/>
                <w:szCs w:val="21"/>
              </w:rPr>
              <w:t>1</w:t>
            </w:r>
          </w:p>
        </w:tc>
        <w:tc>
          <w:tcPr>
            <w:tcW w:w="3189" w:type="dxa"/>
            <w:vAlign w:val="center"/>
          </w:tcPr>
          <w:p w:rsidR="00AF71B9" w:rsidRDefault="00AF71B9">
            <w:pPr>
              <w:spacing w:line="400" w:lineRule="exact"/>
              <w:jc w:val="center"/>
              <w:rPr>
                <w:rFonts w:ascii="宋体" w:hAnsi="宋体"/>
                <w:sz w:val="24"/>
              </w:rPr>
            </w:pPr>
          </w:p>
        </w:tc>
        <w:tc>
          <w:tcPr>
            <w:tcW w:w="2115" w:type="dxa"/>
            <w:vAlign w:val="center"/>
          </w:tcPr>
          <w:p w:rsidR="00AF71B9" w:rsidRDefault="00AF71B9">
            <w:pPr>
              <w:spacing w:line="400" w:lineRule="exact"/>
              <w:jc w:val="center"/>
              <w:rPr>
                <w:szCs w:val="21"/>
              </w:rPr>
            </w:pPr>
          </w:p>
        </w:tc>
        <w:tc>
          <w:tcPr>
            <w:tcW w:w="1917" w:type="dxa"/>
            <w:vAlign w:val="center"/>
          </w:tcPr>
          <w:p w:rsidR="00AF71B9" w:rsidRDefault="00AF71B9">
            <w:pPr>
              <w:spacing w:line="400" w:lineRule="exact"/>
              <w:rPr>
                <w:szCs w:val="21"/>
              </w:rPr>
            </w:pPr>
          </w:p>
        </w:tc>
        <w:tc>
          <w:tcPr>
            <w:tcW w:w="1232" w:type="dxa"/>
            <w:vAlign w:val="center"/>
          </w:tcPr>
          <w:p w:rsidR="00AF71B9" w:rsidRDefault="00AF71B9">
            <w:pPr>
              <w:spacing w:line="400" w:lineRule="exact"/>
              <w:rPr>
                <w:szCs w:val="21"/>
              </w:rPr>
            </w:pPr>
          </w:p>
        </w:tc>
      </w:tr>
      <w:tr w:rsidR="00AF71B9">
        <w:trPr>
          <w:cantSplit/>
          <w:trHeight w:val="261"/>
          <w:jc w:val="center"/>
        </w:trPr>
        <w:tc>
          <w:tcPr>
            <w:tcW w:w="855" w:type="dxa"/>
            <w:vAlign w:val="center"/>
          </w:tcPr>
          <w:p w:rsidR="00AF71B9" w:rsidRDefault="00C27089">
            <w:pPr>
              <w:spacing w:line="400" w:lineRule="exact"/>
              <w:jc w:val="center"/>
              <w:rPr>
                <w:szCs w:val="21"/>
              </w:rPr>
            </w:pPr>
            <w:r>
              <w:rPr>
                <w:rFonts w:hint="eastAsia"/>
                <w:szCs w:val="21"/>
              </w:rPr>
              <w:t>2</w:t>
            </w:r>
          </w:p>
        </w:tc>
        <w:tc>
          <w:tcPr>
            <w:tcW w:w="3189" w:type="dxa"/>
            <w:vAlign w:val="center"/>
          </w:tcPr>
          <w:p w:rsidR="00AF71B9" w:rsidRDefault="00AF71B9">
            <w:pPr>
              <w:spacing w:line="400" w:lineRule="exact"/>
              <w:jc w:val="center"/>
              <w:rPr>
                <w:sz w:val="24"/>
              </w:rPr>
            </w:pPr>
          </w:p>
        </w:tc>
        <w:tc>
          <w:tcPr>
            <w:tcW w:w="2115" w:type="dxa"/>
            <w:vAlign w:val="center"/>
          </w:tcPr>
          <w:p w:rsidR="00AF71B9" w:rsidRDefault="00AF71B9">
            <w:pPr>
              <w:spacing w:line="400" w:lineRule="exact"/>
              <w:jc w:val="center"/>
              <w:rPr>
                <w:szCs w:val="21"/>
              </w:rPr>
            </w:pPr>
          </w:p>
        </w:tc>
        <w:tc>
          <w:tcPr>
            <w:tcW w:w="1917" w:type="dxa"/>
            <w:vAlign w:val="center"/>
          </w:tcPr>
          <w:p w:rsidR="00AF71B9" w:rsidRDefault="00AF71B9">
            <w:pPr>
              <w:spacing w:line="400" w:lineRule="exact"/>
              <w:rPr>
                <w:szCs w:val="21"/>
              </w:rPr>
            </w:pPr>
          </w:p>
        </w:tc>
        <w:tc>
          <w:tcPr>
            <w:tcW w:w="1232" w:type="dxa"/>
            <w:vAlign w:val="center"/>
          </w:tcPr>
          <w:p w:rsidR="00AF71B9" w:rsidRDefault="00AF71B9">
            <w:pPr>
              <w:spacing w:line="400" w:lineRule="exact"/>
              <w:rPr>
                <w:szCs w:val="21"/>
              </w:rPr>
            </w:pPr>
          </w:p>
        </w:tc>
      </w:tr>
      <w:tr w:rsidR="00AF71B9">
        <w:trPr>
          <w:cantSplit/>
          <w:trHeight w:val="271"/>
          <w:jc w:val="center"/>
        </w:trPr>
        <w:tc>
          <w:tcPr>
            <w:tcW w:w="855" w:type="dxa"/>
            <w:vAlign w:val="center"/>
          </w:tcPr>
          <w:p w:rsidR="00AF71B9" w:rsidRDefault="00C27089">
            <w:pPr>
              <w:spacing w:line="400" w:lineRule="exact"/>
              <w:jc w:val="center"/>
              <w:rPr>
                <w:szCs w:val="21"/>
              </w:rPr>
            </w:pPr>
            <w:r>
              <w:rPr>
                <w:rFonts w:hint="eastAsia"/>
                <w:szCs w:val="21"/>
              </w:rPr>
              <w:t>3</w:t>
            </w:r>
          </w:p>
        </w:tc>
        <w:tc>
          <w:tcPr>
            <w:tcW w:w="3189" w:type="dxa"/>
            <w:vAlign w:val="center"/>
          </w:tcPr>
          <w:p w:rsidR="00AF71B9" w:rsidRDefault="00AF71B9">
            <w:pPr>
              <w:spacing w:line="400" w:lineRule="exact"/>
              <w:jc w:val="center"/>
              <w:rPr>
                <w:sz w:val="24"/>
              </w:rPr>
            </w:pPr>
          </w:p>
        </w:tc>
        <w:tc>
          <w:tcPr>
            <w:tcW w:w="2115" w:type="dxa"/>
            <w:vAlign w:val="center"/>
          </w:tcPr>
          <w:p w:rsidR="00AF71B9" w:rsidRDefault="00AF71B9">
            <w:pPr>
              <w:spacing w:line="400" w:lineRule="exact"/>
              <w:jc w:val="center"/>
              <w:rPr>
                <w:szCs w:val="21"/>
              </w:rPr>
            </w:pPr>
          </w:p>
        </w:tc>
        <w:tc>
          <w:tcPr>
            <w:tcW w:w="1917" w:type="dxa"/>
            <w:vAlign w:val="center"/>
          </w:tcPr>
          <w:p w:rsidR="00AF71B9" w:rsidRDefault="00AF71B9">
            <w:pPr>
              <w:spacing w:line="400" w:lineRule="exact"/>
              <w:rPr>
                <w:szCs w:val="21"/>
              </w:rPr>
            </w:pPr>
          </w:p>
        </w:tc>
        <w:tc>
          <w:tcPr>
            <w:tcW w:w="1232" w:type="dxa"/>
            <w:vAlign w:val="center"/>
          </w:tcPr>
          <w:p w:rsidR="00AF71B9" w:rsidRDefault="00AF71B9">
            <w:pPr>
              <w:spacing w:line="400" w:lineRule="exact"/>
              <w:rPr>
                <w:szCs w:val="21"/>
              </w:rPr>
            </w:pPr>
          </w:p>
        </w:tc>
      </w:tr>
      <w:tr w:rsidR="00AF71B9">
        <w:trPr>
          <w:cantSplit/>
          <w:trHeight w:val="271"/>
          <w:jc w:val="center"/>
        </w:trPr>
        <w:tc>
          <w:tcPr>
            <w:tcW w:w="855" w:type="dxa"/>
            <w:vAlign w:val="center"/>
          </w:tcPr>
          <w:p w:rsidR="00AF71B9" w:rsidRDefault="00C27089">
            <w:pPr>
              <w:spacing w:line="400" w:lineRule="exact"/>
              <w:jc w:val="center"/>
              <w:rPr>
                <w:szCs w:val="21"/>
              </w:rPr>
            </w:pPr>
            <w:r>
              <w:rPr>
                <w:rFonts w:hint="eastAsia"/>
                <w:szCs w:val="21"/>
              </w:rPr>
              <w:t>4</w:t>
            </w:r>
          </w:p>
        </w:tc>
        <w:tc>
          <w:tcPr>
            <w:tcW w:w="3189" w:type="dxa"/>
            <w:vAlign w:val="center"/>
          </w:tcPr>
          <w:p w:rsidR="00AF71B9" w:rsidRDefault="00AF71B9">
            <w:pPr>
              <w:spacing w:line="400" w:lineRule="exact"/>
              <w:jc w:val="center"/>
              <w:rPr>
                <w:sz w:val="24"/>
              </w:rPr>
            </w:pPr>
          </w:p>
        </w:tc>
        <w:tc>
          <w:tcPr>
            <w:tcW w:w="2115" w:type="dxa"/>
            <w:vAlign w:val="center"/>
          </w:tcPr>
          <w:p w:rsidR="00AF71B9" w:rsidRDefault="00AF71B9">
            <w:pPr>
              <w:spacing w:line="400" w:lineRule="exact"/>
              <w:jc w:val="center"/>
              <w:rPr>
                <w:szCs w:val="21"/>
              </w:rPr>
            </w:pPr>
          </w:p>
        </w:tc>
        <w:tc>
          <w:tcPr>
            <w:tcW w:w="1917" w:type="dxa"/>
            <w:vAlign w:val="center"/>
          </w:tcPr>
          <w:p w:rsidR="00AF71B9" w:rsidRDefault="00AF71B9">
            <w:pPr>
              <w:spacing w:line="400" w:lineRule="exact"/>
              <w:rPr>
                <w:szCs w:val="21"/>
              </w:rPr>
            </w:pPr>
          </w:p>
        </w:tc>
        <w:tc>
          <w:tcPr>
            <w:tcW w:w="1232" w:type="dxa"/>
            <w:vAlign w:val="center"/>
          </w:tcPr>
          <w:p w:rsidR="00AF71B9" w:rsidRDefault="00AF71B9">
            <w:pPr>
              <w:spacing w:line="400" w:lineRule="exact"/>
              <w:rPr>
                <w:szCs w:val="21"/>
              </w:rPr>
            </w:pPr>
          </w:p>
        </w:tc>
      </w:tr>
      <w:tr w:rsidR="00AF71B9">
        <w:trPr>
          <w:cantSplit/>
          <w:trHeight w:val="271"/>
          <w:jc w:val="center"/>
        </w:trPr>
        <w:tc>
          <w:tcPr>
            <w:tcW w:w="855" w:type="dxa"/>
            <w:vAlign w:val="center"/>
          </w:tcPr>
          <w:p w:rsidR="00AF71B9" w:rsidRDefault="00C27089">
            <w:pPr>
              <w:spacing w:line="400" w:lineRule="exact"/>
              <w:jc w:val="center"/>
              <w:rPr>
                <w:szCs w:val="21"/>
              </w:rPr>
            </w:pPr>
            <w:r>
              <w:rPr>
                <w:rFonts w:hint="eastAsia"/>
                <w:szCs w:val="21"/>
              </w:rPr>
              <w:t>...</w:t>
            </w:r>
          </w:p>
        </w:tc>
        <w:tc>
          <w:tcPr>
            <w:tcW w:w="3189" w:type="dxa"/>
            <w:vAlign w:val="center"/>
          </w:tcPr>
          <w:p w:rsidR="00AF71B9" w:rsidRDefault="00AF71B9">
            <w:pPr>
              <w:spacing w:line="400" w:lineRule="exact"/>
              <w:jc w:val="center"/>
              <w:rPr>
                <w:sz w:val="24"/>
              </w:rPr>
            </w:pPr>
          </w:p>
        </w:tc>
        <w:tc>
          <w:tcPr>
            <w:tcW w:w="2115" w:type="dxa"/>
            <w:vAlign w:val="center"/>
          </w:tcPr>
          <w:p w:rsidR="00AF71B9" w:rsidRDefault="00AF71B9">
            <w:pPr>
              <w:spacing w:line="400" w:lineRule="exact"/>
              <w:jc w:val="center"/>
              <w:rPr>
                <w:szCs w:val="21"/>
              </w:rPr>
            </w:pPr>
          </w:p>
        </w:tc>
        <w:tc>
          <w:tcPr>
            <w:tcW w:w="1917" w:type="dxa"/>
            <w:vAlign w:val="center"/>
          </w:tcPr>
          <w:p w:rsidR="00AF71B9" w:rsidRDefault="00AF71B9">
            <w:pPr>
              <w:spacing w:line="400" w:lineRule="exact"/>
              <w:rPr>
                <w:szCs w:val="21"/>
              </w:rPr>
            </w:pPr>
          </w:p>
        </w:tc>
        <w:tc>
          <w:tcPr>
            <w:tcW w:w="1232" w:type="dxa"/>
            <w:vAlign w:val="center"/>
          </w:tcPr>
          <w:p w:rsidR="00AF71B9" w:rsidRDefault="00AF71B9">
            <w:pPr>
              <w:spacing w:line="400" w:lineRule="exact"/>
              <w:rPr>
                <w:szCs w:val="21"/>
              </w:rPr>
            </w:pPr>
          </w:p>
        </w:tc>
      </w:tr>
    </w:tbl>
    <w:p w:rsidR="00AF71B9" w:rsidRDefault="00C27089">
      <w:pPr>
        <w:spacing w:line="400" w:lineRule="exact"/>
      </w:pPr>
      <w:r>
        <w:rPr>
          <w:rFonts w:hint="eastAsia"/>
        </w:rPr>
        <w:lastRenderedPageBreak/>
        <w:t xml:space="preserve">      </w:t>
      </w:r>
      <w:r>
        <w:rPr>
          <w:rFonts w:hint="eastAsia"/>
        </w:rPr>
        <w:t>注：投标时需提供合同原件备查。</w:t>
      </w:r>
      <w:r>
        <w:rPr>
          <w:rFonts w:hint="eastAsia"/>
        </w:rPr>
        <w:t xml:space="preserve">                                                </w:t>
      </w:r>
    </w:p>
    <w:p w:rsidR="00AF71B9" w:rsidRDefault="00C27089">
      <w:pPr>
        <w:spacing w:line="400" w:lineRule="exact"/>
        <w:rPr>
          <w:sz w:val="24"/>
        </w:rPr>
      </w:pPr>
      <w:r>
        <w:rPr>
          <w:rFonts w:hint="eastAsia"/>
        </w:rPr>
        <w:t xml:space="preserve">                                                         </w:t>
      </w:r>
      <w:r>
        <w:rPr>
          <w:rFonts w:hint="eastAsia"/>
          <w:sz w:val="24"/>
        </w:rPr>
        <w:t>投标人（公章）：</w:t>
      </w:r>
    </w:p>
    <w:p w:rsidR="00AF71B9" w:rsidRDefault="00C27089">
      <w:pPr>
        <w:spacing w:line="400" w:lineRule="exact"/>
        <w:ind w:firstLine="3045"/>
        <w:rPr>
          <w:sz w:val="24"/>
        </w:rPr>
      </w:pPr>
      <w:r>
        <w:rPr>
          <w:rFonts w:hint="eastAsia"/>
          <w:sz w:val="24"/>
        </w:rPr>
        <w:t xml:space="preserve">                       </w:t>
      </w:r>
      <w:r>
        <w:rPr>
          <w:rFonts w:hint="eastAsia"/>
          <w:sz w:val="24"/>
        </w:rPr>
        <w:t>授权代表（签字或盖章）：</w:t>
      </w:r>
    </w:p>
    <w:p w:rsidR="00AF71B9" w:rsidRDefault="00C27089">
      <w:pPr>
        <w:spacing w:line="400" w:lineRule="exact"/>
        <w:ind w:firstLineChars="2600" w:firstLine="6240"/>
        <w:rPr>
          <w:sz w:val="24"/>
        </w:rPr>
      </w:pPr>
      <w:r>
        <w:rPr>
          <w:rFonts w:hint="eastAsia"/>
          <w:sz w:val="24"/>
        </w:rPr>
        <w:t>日</w:t>
      </w:r>
      <w:r>
        <w:rPr>
          <w:rFonts w:hint="eastAsia"/>
          <w:sz w:val="24"/>
        </w:rPr>
        <w:t xml:space="preserve">     </w:t>
      </w:r>
      <w:r>
        <w:rPr>
          <w:rFonts w:hint="eastAsia"/>
          <w:sz w:val="24"/>
        </w:rPr>
        <w:t>期：</w:t>
      </w:r>
    </w:p>
    <w:p w:rsidR="00AF71B9" w:rsidRDefault="00AF71B9">
      <w:pPr>
        <w:tabs>
          <w:tab w:val="left" w:pos="2685"/>
        </w:tabs>
        <w:spacing w:line="400" w:lineRule="exact"/>
        <w:ind w:firstLineChars="49" w:firstLine="138"/>
        <w:jc w:val="center"/>
        <w:rPr>
          <w:b/>
          <w:sz w:val="28"/>
        </w:rPr>
      </w:pPr>
    </w:p>
    <w:p w:rsidR="00AF71B9" w:rsidRDefault="00C27089">
      <w:pPr>
        <w:tabs>
          <w:tab w:val="left" w:pos="2685"/>
        </w:tabs>
        <w:spacing w:line="400" w:lineRule="exact"/>
        <w:ind w:firstLineChars="49" w:firstLine="138"/>
        <w:jc w:val="center"/>
        <w:rPr>
          <w:b/>
          <w:sz w:val="28"/>
        </w:rPr>
      </w:pPr>
      <w:r>
        <w:rPr>
          <w:rFonts w:hint="eastAsia"/>
          <w:b/>
          <w:sz w:val="28"/>
        </w:rPr>
        <w:t>六、本项目的经营保障服务方案</w:t>
      </w:r>
    </w:p>
    <w:p w:rsidR="00AF71B9" w:rsidRDefault="00C27089">
      <w:pPr>
        <w:spacing w:line="400" w:lineRule="exact"/>
        <w:rPr>
          <w:b/>
          <w:sz w:val="28"/>
        </w:rPr>
      </w:pPr>
      <w:r>
        <w:rPr>
          <w:rFonts w:hint="eastAsia"/>
          <w:b/>
          <w:sz w:val="28"/>
        </w:rPr>
        <w:t>（</w:t>
      </w:r>
      <w:r>
        <w:rPr>
          <w:rFonts w:ascii="宋体" w:hAnsi="宋体" w:cs="宋体" w:hint="eastAsia"/>
          <w:sz w:val="24"/>
        </w:rPr>
        <w:t>包含总体经营目标、思路，具体经营方案，合理化投资方案，管理措施、制度，到校经营团队组织构成和人员素质，相关承诺与应急预案等。</w:t>
      </w:r>
      <w:r>
        <w:rPr>
          <w:rFonts w:hint="eastAsia"/>
          <w:b/>
          <w:sz w:val="28"/>
        </w:rPr>
        <w:t>）</w:t>
      </w:r>
    </w:p>
    <w:p w:rsidR="00AF71B9" w:rsidRDefault="00AF71B9">
      <w:pPr>
        <w:tabs>
          <w:tab w:val="left" w:pos="2685"/>
        </w:tabs>
        <w:spacing w:line="400" w:lineRule="exact"/>
        <w:ind w:firstLineChars="49" w:firstLine="138"/>
        <w:jc w:val="center"/>
        <w:rPr>
          <w:b/>
          <w:sz w:val="28"/>
        </w:rPr>
      </w:pPr>
    </w:p>
    <w:p w:rsidR="00AF71B9" w:rsidRDefault="00C27089">
      <w:pPr>
        <w:tabs>
          <w:tab w:val="left" w:pos="2685"/>
        </w:tabs>
        <w:spacing w:line="400" w:lineRule="exact"/>
        <w:ind w:firstLineChars="49" w:firstLine="138"/>
        <w:jc w:val="center"/>
        <w:rPr>
          <w:b/>
          <w:sz w:val="28"/>
        </w:rPr>
      </w:pPr>
      <w:r>
        <w:rPr>
          <w:rFonts w:hint="eastAsia"/>
          <w:b/>
          <w:sz w:val="28"/>
        </w:rPr>
        <w:t>七、装饰装修方案（包括智能快递柜投放方案）</w:t>
      </w:r>
    </w:p>
    <w:p w:rsidR="00AF71B9" w:rsidRDefault="00C27089">
      <w:pPr>
        <w:spacing w:line="400" w:lineRule="exact"/>
        <w:jc w:val="center"/>
        <w:rPr>
          <w:rFonts w:ascii="宋体" w:hAnsi="宋体" w:cs="宋体"/>
          <w:sz w:val="24"/>
        </w:rPr>
      </w:pPr>
      <w:r>
        <w:rPr>
          <w:rFonts w:ascii="宋体" w:hAnsi="宋体" w:cs="宋体" w:hint="eastAsia"/>
          <w:sz w:val="24"/>
        </w:rPr>
        <w:t>（包括装饰装修设计方案、设计说明、功能性描述、主辅材清单、施工工艺说明，设计图和效果图、</w:t>
      </w:r>
      <w:r>
        <w:rPr>
          <w:rFonts w:hint="eastAsia"/>
          <w:bCs/>
          <w:sz w:val="24"/>
        </w:rPr>
        <w:t>装修费用预算表</w:t>
      </w:r>
      <w:r>
        <w:rPr>
          <w:rFonts w:ascii="宋体" w:hAnsi="宋体" w:cs="宋体" w:hint="eastAsia"/>
          <w:sz w:val="24"/>
        </w:rPr>
        <w:t>等。）</w:t>
      </w:r>
    </w:p>
    <w:p w:rsidR="00AF71B9" w:rsidRDefault="00AF71B9">
      <w:pPr>
        <w:tabs>
          <w:tab w:val="left" w:pos="2685"/>
        </w:tabs>
        <w:spacing w:line="400" w:lineRule="exact"/>
        <w:ind w:firstLineChars="49" w:firstLine="138"/>
        <w:jc w:val="center"/>
        <w:rPr>
          <w:b/>
          <w:sz w:val="28"/>
        </w:rPr>
      </w:pPr>
    </w:p>
    <w:p w:rsidR="00AF71B9" w:rsidRDefault="00C27089">
      <w:pPr>
        <w:tabs>
          <w:tab w:val="left" w:pos="2685"/>
        </w:tabs>
        <w:spacing w:line="400" w:lineRule="exact"/>
        <w:ind w:firstLineChars="49" w:firstLine="138"/>
        <w:jc w:val="center"/>
        <w:rPr>
          <w:b/>
          <w:bCs/>
          <w:sz w:val="28"/>
        </w:rPr>
      </w:pPr>
      <w:bookmarkStart w:id="5" w:name="_Toc534459807"/>
      <w:r>
        <w:rPr>
          <w:rFonts w:hint="eastAsia"/>
          <w:b/>
          <w:bCs/>
          <w:sz w:val="28"/>
        </w:rPr>
        <w:t>八、未发生过任何快递经营服务安全事故书面声明</w:t>
      </w:r>
      <w:bookmarkEnd w:id="5"/>
    </w:p>
    <w:p w:rsidR="00AF71B9" w:rsidRDefault="00AF71B9">
      <w:pPr>
        <w:tabs>
          <w:tab w:val="left" w:pos="2685"/>
        </w:tabs>
        <w:spacing w:line="400" w:lineRule="exact"/>
        <w:rPr>
          <w:b/>
          <w:sz w:val="28"/>
        </w:rPr>
      </w:pPr>
    </w:p>
    <w:p w:rsidR="00AF71B9" w:rsidRDefault="00C27089">
      <w:pPr>
        <w:tabs>
          <w:tab w:val="left" w:pos="2685"/>
        </w:tabs>
        <w:spacing w:line="400" w:lineRule="exact"/>
        <w:ind w:firstLineChars="49" w:firstLine="138"/>
        <w:jc w:val="center"/>
        <w:rPr>
          <w:b/>
          <w:bCs/>
          <w:sz w:val="28"/>
        </w:rPr>
      </w:pPr>
      <w:r>
        <w:rPr>
          <w:rFonts w:hint="eastAsia"/>
          <w:b/>
          <w:bCs/>
          <w:sz w:val="28"/>
        </w:rPr>
        <w:t>声</w:t>
      </w:r>
      <w:r>
        <w:rPr>
          <w:rFonts w:hint="eastAsia"/>
          <w:b/>
          <w:bCs/>
          <w:sz w:val="28"/>
        </w:rPr>
        <w:t xml:space="preserve">  </w:t>
      </w:r>
      <w:r>
        <w:rPr>
          <w:rFonts w:hint="eastAsia"/>
          <w:b/>
          <w:bCs/>
          <w:sz w:val="28"/>
        </w:rPr>
        <w:t>明</w:t>
      </w:r>
    </w:p>
    <w:p w:rsidR="00AF71B9" w:rsidRDefault="00AF71B9">
      <w:pPr>
        <w:tabs>
          <w:tab w:val="left" w:pos="2685"/>
        </w:tabs>
        <w:spacing w:line="400" w:lineRule="exact"/>
        <w:ind w:firstLineChars="49" w:firstLine="138"/>
        <w:jc w:val="center"/>
        <w:rPr>
          <w:b/>
          <w:sz w:val="28"/>
        </w:rPr>
      </w:pPr>
    </w:p>
    <w:p w:rsidR="00AF71B9" w:rsidRDefault="00C27089">
      <w:pPr>
        <w:tabs>
          <w:tab w:val="left" w:pos="2685"/>
        </w:tabs>
        <w:spacing w:line="400" w:lineRule="exact"/>
        <w:ind w:firstLineChars="49" w:firstLine="138"/>
        <w:jc w:val="center"/>
        <w:rPr>
          <w:b/>
          <w:sz w:val="28"/>
        </w:rPr>
      </w:pPr>
      <w:r>
        <w:rPr>
          <w:rFonts w:hint="eastAsia"/>
          <w:b/>
          <w:sz w:val="28"/>
        </w:rPr>
        <w:t>我公司郑重声明：</w:t>
      </w:r>
      <w:r>
        <w:rPr>
          <w:rFonts w:hint="eastAsia"/>
          <w:b/>
          <w:sz w:val="28"/>
        </w:rPr>
        <w:t>2015</w:t>
      </w:r>
      <w:r>
        <w:rPr>
          <w:rFonts w:hint="eastAsia"/>
          <w:b/>
          <w:sz w:val="28"/>
        </w:rPr>
        <w:t>年</w:t>
      </w:r>
      <w:r>
        <w:rPr>
          <w:rFonts w:hint="eastAsia"/>
          <w:b/>
          <w:sz w:val="28"/>
        </w:rPr>
        <w:t>1</w:t>
      </w:r>
      <w:r>
        <w:rPr>
          <w:rFonts w:hint="eastAsia"/>
          <w:b/>
          <w:sz w:val="28"/>
        </w:rPr>
        <w:t>月</w:t>
      </w:r>
      <w:r>
        <w:rPr>
          <w:rFonts w:hint="eastAsia"/>
          <w:b/>
          <w:sz w:val="28"/>
        </w:rPr>
        <w:t>1</w:t>
      </w:r>
      <w:r>
        <w:rPr>
          <w:rFonts w:hint="eastAsia"/>
          <w:b/>
          <w:sz w:val="28"/>
        </w:rPr>
        <w:t>日以来，未发生过任何快递经营服务安全事故、消防安全事故。</w:t>
      </w:r>
    </w:p>
    <w:p w:rsidR="00AF71B9" w:rsidRDefault="00AF71B9">
      <w:pPr>
        <w:tabs>
          <w:tab w:val="left" w:pos="2685"/>
        </w:tabs>
        <w:spacing w:line="400" w:lineRule="exact"/>
        <w:ind w:firstLineChars="49" w:firstLine="138"/>
        <w:jc w:val="center"/>
        <w:rPr>
          <w:b/>
          <w:bCs/>
          <w:sz w:val="28"/>
        </w:rPr>
      </w:pPr>
    </w:p>
    <w:p w:rsidR="00AF71B9" w:rsidRDefault="00AF71B9">
      <w:pPr>
        <w:tabs>
          <w:tab w:val="left" w:pos="2685"/>
        </w:tabs>
        <w:spacing w:line="400" w:lineRule="exact"/>
        <w:rPr>
          <w:b/>
          <w:sz w:val="28"/>
        </w:rPr>
      </w:pPr>
    </w:p>
    <w:p w:rsidR="00AF71B9" w:rsidRDefault="00AF71B9">
      <w:pPr>
        <w:tabs>
          <w:tab w:val="left" w:pos="2685"/>
        </w:tabs>
        <w:spacing w:line="400" w:lineRule="exact"/>
        <w:rPr>
          <w:b/>
          <w:sz w:val="28"/>
        </w:rPr>
      </w:pPr>
    </w:p>
    <w:p w:rsidR="00AF71B9" w:rsidRDefault="00C27089">
      <w:pPr>
        <w:tabs>
          <w:tab w:val="left" w:pos="2685"/>
        </w:tabs>
        <w:spacing w:line="400" w:lineRule="exact"/>
        <w:ind w:firstLineChars="49" w:firstLine="138"/>
        <w:jc w:val="center"/>
        <w:rPr>
          <w:b/>
          <w:sz w:val="28"/>
        </w:rPr>
      </w:pPr>
      <w:r>
        <w:rPr>
          <w:rFonts w:hint="eastAsia"/>
          <w:b/>
          <w:sz w:val="28"/>
        </w:rPr>
        <w:t>投标人（公章）：</w:t>
      </w:r>
      <w:r>
        <w:rPr>
          <w:rFonts w:hint="eastAsia"/>
          <w:b/>
          <w:sz w:val="28"/>
          <w:u w:val="single"/>
        </w:rPr>
        <w:t xml:space="preserve">                                </w:t>
      </w:r>
    </w:p>
    <w:p w:rsidR="00AF71B9" w:rsidRDefault="00AF71B9">
      <w:pPr>
        <w:tabs>
          <w:tab w:val="left" w:pos="2685"/>
        </w:tabs>
        <w:spacing w:line="400" w:lineRule="exact"/>
        <w:ind w:firstLineChars="49" w:firstLine="138"/>
        <w:jc w:val="center"/>
        <w:rPr>
          <w:b/>
          <w:sz w:val="28"/>
        </w:rPr>
      </w:pPr>
    </w:p>
    <w:p w:rsidR="00AF71B9" w:rsidRDefault="00C27089">
      <w:pPr>
        <w:tabs>
          <w:tab w:val="left" w:pos="2685"/>
        </w:tabs>
        <w:spacing w:line="400" w:lineRule="exact"/>
        <w:ind w:firstLineChars="49" w:firstLine="138"/>
        <w:jc w:val="center"/>
        <w:rPr>
          <w:b/>
          <w:sz w:val="28"/>
          <w:u w:val="single"/>
        </w:rPr>
      </w:pPr>
      <w:r>
        <w:rPr>
          <w:rFonts w:hint="eastAsia"/>
          <w:b/>
          <w:sz w:val="28"/>
        </w:rPr>
        <w:t>法定代表人或其委托代理人（签名）：</w:t>
      </w:r>
      <w:r>
        <w:rPr>
          <w:rFonts w:hint="eastAsia"/>
          <w:b/>
          <w:sz w:val="28"/>
        </w:rPr>
        <w:t xml:space="preserve"> </w:t>
      </w:r>
      <w:r>
        <w:rPr>
          <w:rFonts w:hint="eastAsia"/>
          <w:b/>
          <w:sz w:val="28"/>
          <w:u w:val="single"/>
        </w:rPr>
        <w:t xml:space="preserve">                </w:t>
      </w:r>
    </w:p>
    <w:p w:rsidR="00AF71B9" w:rsidRDefault="00AF71B9">
      <w:pPr>
        <w:tabs>
          <w:tab w:val="left" w:pos="2685"/>
        </w:tabs>
        <w:spacing w:line="400" w:lineRule="exact"/>
        <w:rPr>
          <w:b/>
          <w:sz w:val="28"/>
        </w:rPr>
      </w:pPr>
    </w:p>
    <w:p w:rsidR="00AF71B9" w:rsidRDefault="00AF71B9">
      <w:pPr>
        <w:tabs>
          <w:tab w:val="left" w:pos="2685"/>
        </w:tabs>
        <w:spacing w:line="400" w:lineRule="exact"/>
        <w:ind w:firstLineChars="49" w:firstLine="138"/>
        <w:jc w:val="center"/>
        <w:rPr>
          <w:b/>
          <w:sz w:val="28"/>
        </w:rPr>
      </w:pPr>
    </w:p>
    <w:p w:rsidR="00AF71B9" w:rsidRDefault="00C27089">
      <w:pPr>
        <w:tabs>
          <w:tab w:val="left" w:pos="2685"/>
        </w:tabs>
        <w:spacing w:line="400" w:lineRule="exact"/>
        <w:ind w:firstLineChars="49" w:firstLine="138"/>
        <w:jc w:val="center"/>
        <w:rPr>
          <w:b/>
          <w:sz w:val="28"/>
        </w:rPr>
      </w:pPr>
      <w:r>
        <w:rPr>
          <w:rFonts w:hint="eastAsia"/>
          <w:b/>
          <w:sz w:val="28"/>
        </w:rPr>
        <w:t>九、商务偏离表</w:t>
      </w:r>
    </w:p>
    <w:p w:rsidR="00AF71B9" w:rsidRDefault="00AF71B9">
      <w:pPr>
        <w:tabs>
          <w:tab w:val="left" w:pos="2685"/>
        </w:tabs>
        <w:spacing w:line="400" w:lineRule="exact"/>
        <w:ind w:firstLineChars="49" w:firstLine="138"/>
        <w:jc w:val="center"/>
        <w:rPr>
          <w:b/>
          <w:sz w:val="28"/>
        </w:rPr>
      </w:pPr>
    </w:p>
    <w:tbl>
      <w:tblPr>
        <w:tblpPr w:leftFromText="180" w:rightFromText="180" w:vertAnchor="text" w:tblpY="1"/>
        <w:tblOverlap w:val="neve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2041"/>
        <w:gridCol w:w="2387"/>
        <w:gridCol w:w="2387"/>
        <w:gridCol w:w="1807"/>
      </w:tblGrid>
      <w:tr w:rsidR="00AF71B9">
        <w:trPr>
          <w:trHeight w:val="484"/>
        </w:trPr>
        <w:tc>
          <w:tcPr>
            <w:tcW w:w="1024" w:type="dxa"/>
            <w:vAlign w:val="center"/>
          </w:tcPr>
          <w:p w:rsidR="00AF71B9" w:rsidRDefault="00C27089">
            <w:pPr>
              <w:jc w:val="center"/>
              <w:rPr>
                <w:b/>
                <w:bCs/>
              </w:rPr>
            </w:pPr>
            <w:r>
              <w:rPr>
                <w:rFonts w:hint="eastAsia"/>
                <w:b/>
                <w:bCs/>
              </w:rPr>
              <w:t>序号</w:t>
            </w:r>
          </w:p>
        </w:tc>
        <w:tc>
          <w:tcPr>
            <w:tcW w:w="2041" w:type="dxa"/>
            <w:vAlign w:val="center"/>
          </w:tcPr>
          <w:p w:rsidR="00AF71B9" w:rsidRDefault="00C27089">
            <w:pPr>
              <w:jc w:val="center"/>
              <w:rPr>
                <w:b/>
                <w:bCs/>
              </w:rPr>
            </w:pPr>
            <w:r>
              <w:rPr>
                <w:rFonts w:hint="eastAsia"/>
                <w:b/>
                <w:bCs/>
              </w:rPr>
              <w:t>招标文件条目号</w:t>
            </w:r>
          </w:p>
        </w:tc>
        <w:tc>
          <w:tcPr>
            <w:tcW w:w="2387" w:type="dxa"/>
            <w:vAlign w:val="center"/>
          </w:tcPr>
          <w:p w:rsidR="00AF71B9" w:rsidRDefault="00C27089">
            <w:pPr>
              <w:jc w:val="center"/>
              <w:rPr>
                <w:b/>
                <w:bCs/>
              </w:rPr>
            </w:pPr>
            <w:r>
              <w:rPr>
                <w:rFonts w:hint="eastAsia"/>
                <w:b/>
                <w:bCs/>
              </w:rPr>
              <w:t>招标文件商务条款</w:t>
            </w:r>
          </w:p>
        </w:tc>
        <w:tc>
          <w:tcPr>
            <w:tcW w:w="2387" w:type="dxa"/>
            <w:vAlign w:val="center"/>
          </w:tcPr>
          <w:p w:rsidR="00AF71B9" w:rsidRDefault="00C27089">
            <w:pPr>
              <w:jc w:val="center"/>
              <w:rPr>
                <w:b/>
                <w:bCs/>
              </w:rPr>
            </w:pPr>
            <w:r>
              <w:rPr>
                <w:rFonts w:hint="eastAsia"/>
                <w:b/>
                <w:bCs/>
              </w:rPr>
              <w:t>投标文件商务条款</w:t>
            </w:r>
          </w:p>
        </w:tc>
        <w:tc>
          <w:tcPr>
            <w:tcW w:w="1807" w:type="dxa"/>
            <w:vAlign w:val="center"/>
          </w:tcPr>
          <w:p w:rsidR="00AF71B9" w:rsidRDefault="00C27089">
            <w:pPr>
              <w:jc w:val="center"/>
              <w:rPr>
                <w:b/>
                <w:bCs/>
              </w:rPr>
            </w:pPr>
            <w:r>
              <w:rPr>
                <w:rFonts w:hint="eastAsia"/>
                <w:b/>
                <w:bCs/>
              </w:rPr>
              <w:t>正</w:t>
            </w:r>
            <w:r>
              <w:rPr>
                <w:rFonts w:hint="eastAsia"/>
                <w:b/>
                <w:bCs/>
              </w:rPr>
              <w:t>/</w:t>
            </w:r>
            <w:r>
              <w:rPr>
                <w:rFonts w:hint="eastAsia"/>
                <w:b/>
                <w:bCs/>
              </w:rPr>
              <w:t>负偏离</w:t>
            </w:r>
          </w:p>
        </w:tc>
      </w:tr>
      <w:tr w:rsidR="00AF71B9">
        <w:trPr>
          <w:trHeight w:val="446"/>
        </w:trPr>
        <w:tc>
          <w:tcPr>
            <w:tcW w:w="1024" w:type="dxa"/>
            <w:vAlign w:val="center"/>
          </w:tcPr>
          <w:p w:rsidR="00AF71B9" w:rsidRDefault="00C27089">
            <w:pPr>
              <w:jc w:val="center"/>
            </w:pPr>
            <w:r>
              <w:rPr>
                <w:rFonts w:hint="eastAsia"/>
              </w:rPr>
              <w:t>1</w:t>
            </w:r>
          </w:p>
        </w:tc>
        <w:tc>
          <w:tcPr>
            <w:tcW w:w="2041" w:type="dxa"/>
            <w:vAlign w:val="center"/>
          </w:tcPr>
          <w:p w:rsidR="00AF71B9" w:rsidRDefault="00AF71B9">
            <w:pPr>
              <w:jc w:val="center"/>
            </w:pPr>
          </w:p>
        </w:tc>
        <w:tc>
          <w:tcPr>
            <w:tcW w:w="2387" w:type="dxa"/>
            <w:vAlign w:val="center"/>
          </w:tcPr>
          <w:p w:rsidR="00AF71B9" w:rsidRDefault="00AF71B9">
            <w:pPr>
              <w:jc w:val="center"/>
            </w:pPr>
          </w:p>
        </w:tc>
        <w:tc>
          <w:tcPr>
            <w:tcW w:w="2387" w:type="dxa"/>
            <w:vAlign w:val="center"/>
          </w:tcPr>
          <w:p w:rsidR="00AF71B9" w:rsidRDefault="00AF71B9">
            <w:pPr>
              <w:jc w:val="center"/>
            </w:pPr>
          </w:p>
        </w:tc>
        <w:tc>
          <w:tcPr>
            <w:tcW w:w="1807" w:type="dxa"/>
            <w:vAlign w:val="center"/>
          </w:tcPr>
          <w:p w:rsidR="00AF71B9" w:rsidRDefault="00AF71B9">
            <w:pPr>
              <w:jc w:val="center"/>
            </w:pPr>
          </w:p>
        </w:tc>
      </w:tr>
      <w:tr w:rsidR="00AF71B9">
        <w:trPr>
          <w:trHeight w:val="396"/>
        </w:trPr>
        <w:tc>
          <w:tcPr>
            <w:tcW w:w="1024" w:type="dxa"/>
            <w:vAlign w:val="center"/>
          </w:tcPr>
          <w:p w:rsidR="00AF71B9" w:rsidRDefault="00C27089">
            <w:pPr>
              <w:jc w:val="center"/>
            </w:pPr>
            <w:r>
              <w:rPr>
                <w:rFonts w:hint="eastAsia"/>
              </w:rPr>
              <w:t>2</w:t>
            </w:r>
          </w:p>
        </w:tc>
        <w:tc>
          <w:tcPr>
            <w:tcW w:w="2041" w:type="dxa"/>
            <w:vAlign w:val="center"/>
          </w:tcPr>
          <w:p w:rsidR="00AF71B9" w:rsidRDefault="00AF71B9">
            <w:pPr>
              <w:jc w:val="center"/>
            </w:pPr>
          </w:p>
        </w:tc>
        <w:tc>
          <w:tcPr>
            <w:tcW w:w="2387" w:type="dxa"/>
            <w:vAlign w:val="center"/>
          </w:tcPr>
          <w:p w:rsidR="00AF71B9" w:rsidRDefault="00AF71B9">
            <w:pPr>
              <w:jc w:val="center"/>
            </w:pPr>
          </w:p>
        </w:tc>
        <w:tc>
          <w:tcPr>
            <w:tcW w:w="2387" w:type="dxa"/>
            <w:vAlign w:val="center"/>
          </w:tcPr>
          <w:p w:rsidR="00AF71B9" w:rsidRDefault="00AF71B9">
            <w:pPr>
              <w:jc w:val="center"/>
            </w:pPr>
          </w:p>
        </w:tc>
        <w:tc>
          <w:tcPr>
            <w:tcW w:w="1807" w:type="dxa"/>
            <w:vAlign w:val="center"/>
          </w:tcPr>
          <w:p w:rsidR="00AF71B9" w:rsidRDefault="00AF71B9">
            <w:pPr>
              <w:jc w:val="center"/>
            </w:pPr>
          </w:p>
        </w:tc>
      </w:tr>
      <w:tr w:rsidR="00AF71B9">
        <w:trPr>
          <w:trHeight w:val="396"/>
        </w:trPr>
        <w:tc>
          <w:tcPr>
            <w:tcW w:w="1024" w:type="dxa"/>
            <w:vAlign w:val="center"/>
          </w:tcPr>
          <w:p w:rsidR="00AF71B9" w:rsidRDefault="00C27089">
            <w:pPr>
              <w:jc w:val="center"/>
            </w:pPr>
            <w:r>
              <w:rPr>
                <w:rFonts w:hint="eastAsia"/>
              </w:rPr>
              <w:t>3</w:t>
            </w:r>
          </w:p>
        </w:tc>
        <w:tc>
          <w:tcPr>
            <w:tcW w:w="2041" w:type="dxa"/>
            <w:vAlign w:val="center"/>
          </w:tcPr>
          <w:p w:rsidR="00AF71B9" w:rsidRDefault="00AF71B9">
            <w:pPr>
              <w:jc w:val="center"/>
            </w:pPr>
          </w:p>
        </w:tc>
        <w:tc>
          <w:tcPr>
            <w:tcW w:w="2387" w:type="dxa"/>
            <w:vAlign w:val="center"/>
          </w:tcPr>
          <w:p w:rsidR="00AF71B9" w:rsidRDefault="00AF71B9">
            <w:pPr>
              <w:jc w:val="center"/>
            </w:pPr>
          </w:p>
        </w:tc>
        <w:tc>
          <w:tcPr>
            <w:tcW w:w="2387" w:type="dxa"/>
            <w:vAlign w:val="center"/>
          </w:tcPr>
          <w:p w:rsidR="00AF71B9" w:rsidRDefault="00AF71B9">
            <w:pPr>
              <w:jc w:val="center"/>
            </w:pPr>
          </w:p>
        </w:tc>
        <w:tc>
          <w:tcPr>
            <w:tcW w:w="1807" w:type="dxa"/>
            <w:vAlign w:val="center"/>
          </w:tcPr>
          <w:p w:rsidR="00AF71B9" w:rsidRDefault="00AF71B9">
            <w:pPr>
              <w:jc w:val="center"/>
            </w:pPr>
          </w:p>
        </w:tc>
      </w:tr>
      <w:tr w:rsidR="00AF71B9">
        <w:trPr>
          <w:trHeight w:val="441"/>
        </w:trPr>
        <w:tc>
          <w:tcPr>
            <w:tcW w:w="1024" w:type="dxa"/>
            <w:vAlign w:val="center"/>
          </w:tcPr>
          <w:p w:rsidR="00AF71B9" w:rsidRDefault="00C27089">
            <w:pPr>
              <w:jc w:val="center"/>
            </w:pPr>
            <w:r>
              <w:rPr>
                <w:rFonts w:hint="eastAsia"/>
              </w:rPr>
              <w:t>4</w:t>
            </w:r>
          </w:p>
        </w:tc>
        <w:tc>
          <w:tcPr>
            <w:tcW w:w="2041" w:type="dxa"/>
            <w:vAlign w:val="center"/>
          </w:tcPr>
          <w:p w:rsidR="00AF71B9" w:rsidRDefault="00AF71B9">
            <w:pPr>
              <w:jc w:val="center"/>
            </w:pPr>
          </w:p>
        </w:tc>
        <w:tc>
          <w:tcPr>
            <w:tcW w:w="2387" w:type="dxa"/>
            <w:vAlign w:val="center"/>
          </w:tcPr>
          <w:p w:rsidR="00AF71B9" w:rsidRDefault="00AF71B9">
            <w:pPr>
              <w:jc w:val="center"/>
            </w:pPr>
          </w:p>
        </w:tc>
        <w:tc>
          <w:tcPr>
            <w:tcW w:w="2387" w:type="dxa"/>
            <w:vAlign w:val="center"/>
          </w:tcPr>
          <w:p w:rsidR="00AF71B9" w:rsidRDefault="00AF71B9">
            <w:pPr>
              <w:jc w:val="center"/>
            </w:pPr>
          </w:p>
        </w:tc>
        <w:tc>
          <w:tcPr>
            <w:tcW w:w="1807" w:type="dxa"/>
            <w:vAlign w:val="center"/>
          </w:tcPr>
          <w:p w:rsidR="00AF71B9" w:rsidRDefault="00AF71B9">
            <w:pPr>
              <w:jc w:val="center"/>
            </w:pPr>
          </w:p>
        </w:tc>
      </w:tr>
      <w:tr w:rsidR="00AF71B9">
        <w:trPr>
          <w:trHeight w:val="411"/>
        </w:trPr>
        <w:tc>
          <w:tcPr>
            <w:tcW w:w="1024" w:type="dxa"/>
            <w:vAlign w:val="center"/>
          </w:tcPr>
          <w:p w:rsidR="00AF71B9" w:rsidRDefault="00C27089">
            <w:pPr>
              <w:jc w:val="center"/>
            </w:pPr>
            <w:r>
              <w:rPr>
                <w:rFonts w:hint="eastAsia"/>
              </w:rPr>
              <w:t>5</w:t>
            </w:r>
          </w:p>
        </w:tc>
        <w:tc>
          <w:tcPr>
            <w:tcW w:w="2041" w:type="dxa"/>
            <w:vAlign w:val="center"/>
          </w:tcPr>
          <w:p w:rsidR="00AF71B9" w:rsidRDefault="00AF71B9">
            <w:pPr>
              <w:jc w:val="center"/>
            </w:pPr>
          </w:p>
        </w:tc>
        <w:tc>
          <w:tcPr>
            <w:tcW w:w="2387" w:type="dxa"/>
            <w:vAlign w:val="center"/>
          </w:tcPr>
          <w:p w:rsidR="00AF71B9" w:rsidRDefault="00AF71B9">
            <w:pPr>
              <w:jc w:val="center"/>
            </w:pPr>
          </w:p>
        </w:tc>
        <w:tc>
          <w:tcPr>
            <w:tcW w:w="2387" w:type="dxa"/>
            <w:vAlign w:val="center"/>
          </w:tcPr>
          <w:p w:rsidR="00AF71B9" w:rsidRDefault="00AF71B9">
            <w:pPr>
              <w:jc w:val="center"/>
            </w:pPr>
          </w:p>
        </w:tc>
        <w:tc>
          <w:tcPr>
            <w:tcW w:w="1807" w:type="dxa"/>
            <w:vAlign w:val="center"/>
          </w:tcPr>
          <w:p w:rsidR="00AF71B9" w:rsidRDefault="00AF71B9">
            <w:pPr>
              <w:jc w:val="center"/>
            </w:pPr>
          </w:p>
        </w:tc>
      </w:tr>
      <w:tr w:rsidR="00AF71B9">
        <w:trPr>
          <w:trHeight w:val="482"/>
        </w:trPr>
        <w:tc>
          <w:tcPr>
            <w:tcW w:w="1024" w:type="dxa"/>
            <w:vAlign w:val="center"/>
          </w:tcPr>
          <w:p w:rsidR="00AF71B9" w:rsidRDefault="00C27089">
            <w:pPr>
              <w:jc w:val="center"/>
            </w:pPr>
            <w:r>
              <w:rPr>
                <w:rFonts w:hint="eastAsia"/>
              </w:rPr>
              <w:t>...</w:t>
            </w:r>
          </w:p>
        </w:tc>
        <w:tc>
          <w:tcPr>
            <w:tcW w:w="2041" w:type="dxa"/>
            <w:vAlign w:val="center"/>
          </w:tcPr>
          <w:p w:rsidR="00AF71B9" w:rsidRDefault="00AF71B9">
            <w:pPr>
              <w:jc w:val="center"/>
            </w:pPr>
          </w:p>
        </w:tc>
        <w:tc>
          <w:tcPr>
            <w:tcW w:w="2387" w:type="dxa"/>
            <w:vAlign w:val="center"/>
          </w:tcPr>
          <w:p w:rsidR="00AF71B9" w:rsidRDefault="00AF71B9">
            <w:pPr>
              <w:jc w:val="center"/>
            </w:pPr>
          </w:p>
        </w:tc>
        <w:tc>
          <w:tcPr>
            <w:tcW w:w="2387" w:type="dxa"/>
            <w:vAlign w:val="center"/>
          </w:tcPr>
          <w:p w:rsidR="00AF71B9" w:rsidRDefault="00AF71B9">
            <w:pPr>
              <w:jc w:val="center"/>
            </w:pPr>
          </w:p>
        </w:tc>
        <w:tc>
          <w:tcPr>
            <w:tcW w:w="1807" w:type="dxa"/>
            <w:vAlign w:val="center"/>
          </w:tcPr>
          <w:p w:rsidR="00AF71B9" w:rsidRDefault="00AF71B9">
            <w:pPr>
              <w:jc w:val="center"/>
            </w:pPr>
          </w:p>
        </w:tc>
      </w:tr>
    </w:tbl>
    <w:p w:rsidR="00AF71B9" w:rsidRDefault="00C27089">
      <w:pPr>
        <w:spacing w:line="400" w:lineRule="exact"/>
        <w:rPr>
          <w:sz w:val="24"/>
        </w:rPr>
      </w:pPr>
      <w:r>
        <w:rPr>
          <w:rFonts w:hint="eastAsia"/>
        </w:rPr>
        <w:t xml:space="preserve">                                                          </w:t>
      </w:r>
      <w:r>
        <w:rPr>
          <w:rFonts w:hint="eastAsia"/>
          <w:sz w:val="24"/>
        </w:rPr>
        <w:t>投标人（公章）：</w:t>
      </w:r>
    </w:p>
    <w:p w:rsidR="00AF71B9" w:rsidRDefault="00C27089">
      <w:pPr>
        <w:spacing w:line="400" w:lineRule="exact"/>
        <w:ind w:firstLine="3045"/>
        <w:rPr>
          <w:sz w:val="24"/>
        </w:rPr>
      </w:pPr>
      <w:r>
        <w:rPr>
          <w:rFonts w:hint="eastAsia"/>
          <w:sz w:val="24"/>
        </w:rPr>
        <w:lastRenderedPageBreak/>
        <w:t xml:space="preserve">                       </w:t>
      </w:r>
      <w:r>
        <w:rPr>
          <w:rFonts w:hint="eastAsia"/>
          <w:sz w:val="24"/>
        </w:rPr>
        <w:t>授权代表（签字或盖章）：</w:t>
      </w:r>
    </w:p>
    <w:p w:rsidR="00AF71B9" w:rsidRDefault="00C27089">
      <w:pPr>
        <w:spacing w:line="400" w:lineRule="exact"/>
        <w:ind w:firstLineChars="2600" w:firstLine="6240"/>
        <w:rPr>
          <w:sz w:val="24"/>
        </w:rPr>
      </w:pPr>
      <w:r>
        <w:rPr>
          <w:rFonts w:hint="eastAsia"/>
          <w:sz w:val="24"/>
        </w:rPr>
        <w:t>日</w:t>
      </w:r>
      <w:r>
        <w:rPr>
          <w:rFonts w:hint="eastAsia"/>
          <w:sz w:val="24"/>
        </w:rPr>
        <w:t xml:space="preserve">     </w:t>
      </w:r>
      <w:r>
        <w:rPr>
          <w:rFonts w:hint="eastAsia"/>
          <w:sz w:val="24"/>
        </w:rPr>
        <w:t>期：</w:t>
      </w:r>
    </w:p>
    <w:p w:rsidR="00AF71B9" w:rsidRDefault="00AF71B9">
      <w:pPr>
        <w:tabs>
          <w:tab w:val="left" w:pos="0"/>
        </w:tabs>
        <w:spacing w:line="400" w:lineRule="exact"/>
        <w:jc w:val="center"/>
        <w:rPr>
          <w:b/>
          <w:sz w:val="28"/>
        </w:rPr>
      </w:pPr>
    </w:p>
    <w:p w:rsidR="00AF71B9" w:rsidRDefault="00AF71B9">
      <w:pPr>
        <w:tabs>
          <w:tab w:val="left" w:pos="0"/>
        </w:tabs>
        <w:spacing w:line="400" w:lineRule="exact"/>
        <w:jc w:val="center"/>
        <w:rPr>
          <w:b/>
          <w:sz w:val="28"/>
        </w:rPr>
      </w:pPr>
    </w:p>
    <w:p w:rsidR="00AF71B9" w:rsidRDefault="00AF71B9">
      <w:pPr>
        <w:tabs>
          <w:tab w:val="left" w:pos="0"/>
        </w:tabs>
        <w:spacing w:line="400" w:lineRule="exact"/>
        <w:jc w:val="center"/>
        <w:rPr>
          <w:b/>
          <w:sz w:val="28"/>
        </w:rPr>
      </w:pPr>
    </w:p>
    <w:p w:rsidR="00AF71B9" w:rsidRDefault="00C27089">
      <w:pPr>
        <w:tabs>
          <w:tab w:val="left" w:pos="0"/>
        </w:tabs>
        <w:spacing w:line="400" w:lineRule="exact"/>
        <w:jc w:val="center"/>
        <w:rPr>
          <w:b/>
          <w:sz w:val="28"/>
        </w:rPr>
      </w:pPr>
      <w:r>
        <w:rPr>
          <w:rFonts w:hint="eastAsia"/>
          <w:b/>
          <w:sz w:val="28"/>
        </w:rPr>
        <w:t>十、技术（服务）偏离表</w:t>
      </w:r>
    </w:p>
    <w:tbl>
      <w:tblPr>
        <w:tblpPr w:leftFromText="180" w:rightFromText="180" w:vertAnchor="text" w:horzAnchor="margin" w:tblpY="132"/>
        <w:tblOverlap w:val="neve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386"/>
        <w:gridCol w:w="2387"/>
        <w:gridCol w:w="2387"/>
        <w:gridCol w:w="1807"/>
      </w:tblGrid>
      <w:tr w:rsidR="00AF71B9">
        <w:trPr>
          <w:trHeight w:val="494"/>
        </w:trPr>
        <w:tc>
          <w:tcPr>
            <w:tcW w:w="679" w:type="dxa"/>
            <w:vAlign w:val="center"/>
          </w:tcPr>
          <w:p w:rsidR="00AF71B9" w:rsidRDefault="00C27089">
            <w:pPr>
              <w:jc w:val="center"/>
            </w:pPr>
            <w:r>
              <w:rPr>
                <w:rFonts w:hint="eastAsia"/>
              </w:rPr>
              <w:t>序号</w:t>
            </w:r>
          </w:p>
        </w:tc>
        <w:tc>
          <w:tcPr>
            <w:tcW w:w="2386" w:type="dxa"/>
            <w:vAlign w:val="center"/>
          </w:tcPr>
          <w:p w:rsidR="00AF71B9" w:rsidRDefault="00C27089">
            <w:pPr>
              <w:jc w:val="center"/>
            </w:pPr>
            <w:r>
              <w:rPr>
                <w:rFonts w:hint="eastAsia"/>
              </w:rPr>
              <w:t>招标文件条目号</w:t>
            </w:r>
          </w:p>
        </w:tc>
        <w:tc>
          <w:tcPr>
            <w:tcW w:w="2387" w:type="dxa"/>
            <w:vAlign w:val="center"/>
          </w:tcPr>
          <w:p w:rsidR="00AF71B9" w:rsidRDefault="00C27089">
            <w:pPr>
              <w:jc w:val="center"/>
            </w:pPr>
            <w:r>
              <w:rPr>
                <w:rFonts w:hint="eastAsia"/>
              </w:rPr>
              <w:t>招标文件技术条款</w:t>
            </w:r>
          </w:p>
        </w:tc>
        <w:tc>
          <w:tcPr>
            <w:tcW w:w="2387" w:type="dxa"/>
            <w:vAlign w:val="center"/>
          </w:tcPr>
          <w:p w:rsidR="00AF71B9" w:rsidRDefault="00C27089">
            <w:pPr>
              <w:jc w:val="center"/>
            </w:pPr>
            <w:r>
              <w:rPr>
                <w:rFonts w:hint="eastAsia"/>
              </w:rPr>
              <w:t>投标文件技术条款</w:t>
            </w:r>
          </w:p>
        </w:tc>
        <w:tc>
          <w:tcPr>
            <w:tcW w:w="1807" w:type="dxa"/>
            <w:vAlign w:val="center"/>
          </w:tcPr>
          <w:p w:rsidR="00AF71B9" w:rsidRDefault="00C27089">
            <w:pPr>
              <w:jc w:val="center"/>
            </w:pPr>
            <w:r>
              <w:rPr>
                <w:rFonts w:hint="eastAsia"/>
              </w:rPr>
              <w:t>正</w:t>
            </w:r>
            <w:r>
              <w:rPr>
                <w:rFonts w:hint="eastAsia"/>
              </w:rPr>
              <w:t>/</w:t>
            </w:r>
            <w:r>
              <w:rPr>
                <w:rFonts w:hint="eastAsia"/>
              </w:rPr>
              <w:t>负偏离</w:t>
            </w:r>
          </w:p>
        </w:tc>
      </w:tr>
      <w:tr w:rsidR="00AF71B9">
        <w:trPr>
          <w:trHeight w:val="516"/>
        </w:trPr>
        <w:tc>
          <w:tcPr>
            <w:tcW w:w="679" w:type="dxa"/>
            <w:vAlign w:val="center"/>
          </w:tcPr>
          <w:p w:rsidR="00AF71B9" w:rsidRDefault="00C27089">
            <w:pPr>
              <w:jc w:val="center"/>
            </w:pPr>
            <w:r>
              <w:rPr>
                <w:rFonts w:hint="eastAsia"/>
              </w:rPr>
              <w:t>1</w:t>
            </w:r>
          </w:p>
        </w:tc>
        <w:tc>
          <w:tcPr>
            <w:tcW w:w="2386" w:type="dxa"/>
            <w:vAlign w:val="center"/>
          </w:tcPr>
          <w:p w:rsidR="00AF71B9" w:rsidRDefault="00AF71B9">
            <w:pPr>
              <w:jc w:val="center"/>
            </w:pPr>
          </w:p>
        </w:tc>
        <w:tc>
          <w:tcPr>
            <w:tcW w:w="2387" w:type="dxa"/>
            <w:vAlign w:val="center"/>
          </w:tcPr>
          <w:p w:rsidR="00AF71B9" w:rsidRDefault="00AF71B9">
            <w:pPr>
              <w:jc w:val="center"/>
            </w:pPr>
          </w:p>
        </w:tc>
        <w:tc>
          <w:tcPr>
            <w:tcW w:w="2387" w:type="dxa"/>
            <w:vAlign w:val="center"/>
          </w:tcPr>
          <w:p w:rsidR="00AF71B9" w:rsidRDefault="00AF71B9">
            <w:pPr>
              <w:jc w:val="center"/>
            </w:pPr>
          </w:p>
        </w:tc>
        <w:tc>
          <w:tcPr>
            <w:tcW w:w="1807" w:type="dxa"/>
            <w:vAlign w:val="center"/>
          </w:tcPr>
          <w:p w:rsidR="00AF71B9" w:rsidRDefault="00AF71B9">
            <w:pPr>
              <w:jc w:val="center"/>
            </w:pPr>
          </w:p>
        </w:tc>
      </w:tr>
      <w:tr w:rsidR="00AF71B9">
        <w:trPr>
          <w:trHeight w:val="411"/>
        </w:trPr>
        <w:tc>
          <w:tcPr>
            <w:tcW w:w="679" w:type="dxa"/>
            <w:vAlign w:val="center"/>
          </w:tcPr>
          <w:p w:rsidR="00AF71B9" w:rsidRDefault="00C27089">
            <w:pPr>
              <w:jc w:val="center"/>
            </w:pPr>
            <w:r>
              <w:rPr>
                <w:rFonts w:hint="eastAsia"/>
              </w:rPr>
              <w:t>2</w:t>
            </w:r>
          </w:p>
        </w:tc>
        <w:tc>
          <w:tcPr>
            <w:tcW w:w="2386" w:type="dxa"/>
            <w:vAlign w:val="center"/>
          </w:tcPr>
          <w:p w:rsidR="00AF71B9" w:rsidRDefault="00AF71B9">
            <w:pPr>
              <w:jc w:val="center"/>
            </w:pPr>
          </w:p>
        </w:tc>
        <w:tc>
          <w:tcPr>
            <w:tcW w:w="2387" w:type="dxa"/>
            <w:vAlign w:val="center"/>
          </w:tcPr>
          <w:p w:rsidR="00AF71B9" w:rsidRDefault="00AF71B9">
            <w:pPr>
              <w:jc w:val="center"/>
            </w:pPr>
          </w:p>
        </w:tc>
        <w:tc>
          <w:tcPr>
            <w:tcW w:w="2387" w:type="dxa"/>
            <w:vAlign w:val="center"/>
          </w:tcPr>
          <w:p w:rsidR="00AF71B9" w:rsidRDefault="00AF71B9">
            <w:pPr>
              <w:jc w:val="center"/>
            </w:pPr>
          </w:p>
        </w:tc>
        <w:tc>
          <w:tcPr>
            <w:tcW w:w="1807" w:type="dxa"/>
            <w:vAlign w:val="center"/>
          </w:tcPr>
          <w:p w:rsidR="00AF71B9" w:rsidRDefault="00AF71B9">
            <w:pPr>
              <w:jc w:val="center"/>
            </w:pPr>
          </w:p>
        </w:tc>
      </w:tr>
      <w:tr w:rsidR="00AF71B9">
        <w:trPr>
          <w:trHeight w:val="471"/>
        </w:trPr>
        <w:tc>
          <w:tcPr>
            <w:tcW w:w="679" w:type="dxa"/>
            <w:vAlign w:val="center"/>
          </w:tcPr>
          <w:p w:rsidR="00AF71B9" w:rsidRDefault="00C27089">
            <w:pPr>
              <w:jc w:val="center"/>
            </w:pPr>
            <w:r>
              <w:rPr>
                <w:rFonts w:hint="eastAsia"/>
              </w:rPr>
              <w:t>3</w:t>
            </w:r>
          </w:p>
        </w:tc>
        <w:tc>
          <w:tcPr>
            <w:tcW w:w="2386" w:type="dxa"/>
            <w:vAlign w:val="center"/>
          </w:tcPr>
          <w:p w:rsidR="00AF71B9" w:rsidRDefault="00AF71B9">
            <w:pPr>
              <w:jc w:val="center"/>
            </w:pPr>
          </w:p>
        </w:tc>
        <w:tc>
          <w:tcPr>
            <w:tcW w:w="2387" w:type="dxa"/>
            <w:vAlign w:val="center"/>
          </w:tcPr>
          <w:p w:rsidR="00AF71B9" w:rsidRDefault="00AF71B9">
            <w:pPr>
              <w:jc w:val="center"/>
            </w:pPr>
          </w:p>
        </w:tc>
        <w:tc>
          <w:tcPr>
            <w:tcW w:w="2387" w:type="dxa"/>
            <w:vAlign w:val="center"/>
          </w:tcPr>
          <w:p w:rsidR="00AF71B9" w:rsidRDefault="00AF71B9">
            <w:pPr>
              <w:jc w:val="center"/>
            </w:pPr>
          </w:p>
        </w:tc>
        <w:tc>
          <w:tcPr>
            <w:tcW w:w="1807" w:type="dxa"/>
            <w:vAlign w:val="center"/>
          </w:tcPr>
          <w:p w:rsidR="00AF71B9" w:rsidRDefault="00AF71B9">
            <w:pPr>
              <w:jc w:val="center"/>
            </w:pPr>
          </w:p>
        </w:tc>
      </w:tr>
      <w:tr w:rsidR="00AF71B9">
        <w:trPr>
          <w:trHeight w:val="426"/>
        </w:trPr>
        <w:tc>
          <w:tcPr>
            <w:tcW w:w="679" w:type="dxa"/>
            <w:vAlign w:val="center"/>
          </w:tcPr>
          <w:p w:rsidR="00AF71B9" w:rsidRDefault="00C27089">
            <w:pPr>
              <w:jc w:val="center"/>
            </w:pPr>
            <w:r>
              <w:rPr>
                <w:rFonts w:hint="eastAsia"/>
              </w:rPr>
              <w:t>4</w:t>
            </w:r>
          </w:p>
        </w:tc>
        <w:tc>
          <w:tcPr>
            <w:tcW w:w="2386" w:type="dxa"/>
            <w:vAlign w:val="center"/>
          </w:tcPr>
          <w:p w:rsidR="00AF71B9" w:rsidRDefault="00AF71B9">
            <w:pPr>
              <w:jc w:val="center"/>
            </w:pPr>
          </w:p>
        </w:tc>
        <w:tc>
          <w:tcPr>
            <w:tcW w:w="2387" w:type="dxa"/>
            <w:vAlign w:val="center"/>
          </w:tcPr>
          <w:p w:rsidR="00AF71B9" w:rsidRDefault="00AF71B9">
            <w:pPr>
              <w:jc w:val="center"/>
            </w:pPr>
          </w:p>
        </w:tc>
        <w:tc>
          <w:tcPr>
            <w:tcW w:w="2387" w:type="dxa"/>
            <w:vAlign w:val="center"/>
          </w:tcPr>
          <w:p w:rsidR="00AF71B9" w:rsidRDefault="00AF71B9">
            <w:pPr>
              <w:jc w:val="center"/>
            </w:pPr>
          </w:p>
        </w:tc>
        <w:tc>
          <w:tcPr>
            <w:tcW w:w="1807" w:type="dxa"/>
            <w:vAlign w:val="center"/>
          </w:tcPr>
          <w:p w:rsidR="00AF71B9" w:rsidRDefault="00AF71B9">
            <w:pPr>
              <w:jc w:val="center"/>
            </w:pPr>
          </w:p>
        </w:tc>
      </w:tr>
      <w:tr w:rsidR="00AF71B9">
        <w:trPr>
          <w:trHeight w:val="516"/>
        </w:trPr>
        <w:tc>
          <w:tcPr>
            <w:tcW w:w="679" w:type="dxa"/>
            <w:vAlign w:val="center"/>
          </w:tcPr>
          <w:p w:rsidR="00AF71B9" w:rsidRDefault="00C27089">
            <w:pPr>
              <w:jc w:val="center"/>
            </w:pPr>
            <w:r>
              <w:rPr>
                <w:rFonts w:hint="eastAsia"/>
              </w:rPr>
              <w:t>5</w:t>
            </w:r>
          </w:p>
        </w:tc>
        <w:tc>
          <w:tcPr>
            <w:tcW w:w="2386" w:type="dxa"/>
            <w:vAlign w:val="center"/>
          </w:tcPr>
          <w:p w:rsidR="00AF71B9" w:rsidRDefault="00AF71B9">
            <w:pPr>
              <w:jc w:val="center"/>
            </w:pPr>
          </w:p>
        </w:tc>
        <w:tc>
          <w:tcPr>
            <w:tcW w:w="2387" w:type="dxa"/>
            <w:vAlign w:val="center"/>
          </w:tcPr>
          <w:p w:rsidR="00AF71B9" w:rsidRDefault="00AF71B9">
            <w:pPr>
              <w:jc w:val="center"/>
            </w:pPr>
          </w:p>
        </w:tc>
        <w:tc>
          <w:tcPr>
            <w:tcW w:w="2387" w:type="dxa"/>
            <w:vAlign w:val="center"/>
          </w:tcPr>
          <w:p w:rsidR="00AF71B9" w:rsidRDefault="00AF71B9">
            <w:pPr>
              <w:jc w:val="center"/>
            </w:pPr>
          </w:p>
        </w:tc>
        <w:tc>
          <w:tcPr>
            <w:tcW w:w="1807" w:type="dxa"/>
            <w:vAlign w:val="center"/>
          </w:tcPr>
          <w:p w:rsidR="00AF71B9" w:rsidRDefault="00AF71B9">
            <w:pPr>
              <w:jc w:val="center"/>
            </w:pPr>
          </w:p>
        </w:tc>
      </w:tr>
      <w:tr w:rsidR="00AF71B9">
        <w:trPr>
          <w:trHeight w:val="589"/>
        </w:trPr>
        <w:tc>
          <w:tcPr>
            <w:tcW w:w="679" w:type="dxa"/>
            <w:vAlign w:val="center"/>
          </w:tcPr>
          <w:p w:rsidR="00AF71B9" w:rsidRDefault="00C27089">
            <w:pPr>
              <w:jc w:val="center"/>
            </w:pPr>
            <w:r>
              <w:rPr>
                <w:rFonts w:hint="eastAsia"/>
              </w:rPr>
              <w:t>...</w:t>
            </w:r>
          </w:p>
        </w:tc>
        <w:tc>
          <w:tcPr>
            <w:tcW w:w="2386" w:type="dxa"/>
            <w:vAlign w:val="center"/>
          </w:tcPr>
          <w:p w:rsidR="00AF71B9" w:rsidRDefault="00AF71B9">
            <w:pPr>
              <w:jc w:val="center"/>
            </w:pPr>
          </w:p>
        </w:tc>
        <w:tc>
          <w:tcPr>
            <w:tcW w:w="2387" w:type="dxa"/>
            <w:vAlign w:val="center"/>
          </w:tcPr>
          <w:p w:rsidR="00AF71B9" w:rsidRDefault="00AF71B9">
            <w:pPr>
              <w:jc w:val="center"/>
            </w:pPr>
          </w:p>
        </w:tc>
        <w:tc>
          <w:tcPr>
            <w:tcW w:w="2387" w:type="dxa"/>
            <w:vAlign w:val="center"/>
          </w:tcPr>
          <w:p w:rsidR="00AF71B9" w:rsidRDefault="00AF71B9">
            <w:pPr>
              <w:jc w:val="center"/>
            </w:pPr>
          </w:p>
        </w:tc>
        <w:tc>
          <w:tcPr>
            <w:tcW w:w="1807" w:type="dxa"/>
            <w:vAlign w:val="center"/>
          </w:tcPr>
          <w:p w:rsidR="00AF71B9" w:rsidRDefault="00AF71B9">
            <w:pPr>
              <w:jc w:val="center"/>
            </w:pPr>
          </w:p>
        </w:tc>
      </w:tr>
    </w:tbl>
    <w:p w:rsidR="00AF71B9" w:rsidRDefault="00C27089">
      <w:pPr>
        <w:tabs>
          <w:tab w:val="left" w:pos="2685"/>
        </w:tabs>
        <w:spacing w:line="400" w:lineRule="exact"/>
        <w:rPr>
          <w:sz w:val="24"/>
        </w:rPr>
      </w:pPr>
      <w:r>
        <w:rPr>
          <w:rFonts w:hint="eastAsia"/>
          <w:sz w:val="24"/>
        </w:rPr>
        <w:t>注：商务和技术偏离表中如果有偏离请详细注明，无偏离请在</w:t>
      </w:r>
      <w:r>
        <w:rPr>
          <w:rFonts w:hint="eastAsia"/>
        </w:rPr>
        <w:t>招标文件条目号栏下方填写无。</w:t>
      </w:r>
    </w:p>
    <w:p w:rsidR="00AF71B9" w:rsidRDefault="00AF71B9">
      <w:pPr>
        <w:spacing w:line="400" w:lineRule="exact"/>
        <w:jc w:val="center"/>
        <w:rPr>
          <w:sz w:val="24"/>
        </w:rPr>
      </w:pPr>
    </w:p>
    <w:p w:rsidR="00AF71B9" w:rsidRDefault="00C27089">
      <w:pPr>
        <w:spacing w:line="400" w:lineRule="exact"/>
        <w:rPr>
          <w:sz w:val="24"/>
        </w:rPr>
      </w:pPr>
      <w:r>
        <w:rPr>
          <w:rFonts w:hint="eastAsia"/>
          <w:sz w:val="24"/>
        </w:rPr>
        <w:t xml:space="preserve">                                                   </w:t>
      </w:r>
      <w:r>
        <w:rPr>
          <w:rFonts w:hint="eastAsia"/>
          <w:sz w:val="24"/>
        </w:rPr>
        <w:t>投标人（公章）：</w:t>
      </w:r>
    </w:p>
    <w:p w:rsidR="00AF71B9" w:rsidRDefault="00C27089">
      <w:pPr>
        <w:spacing w:line="400" w:lineRule="exact"/>
        <w:ind w:firstLine="3045"/>
        <w:rPr>
          <w:sz w:val="24"/>
        </w:rPr>
      </w:pPr>
      <w:r>
        <w:rPr>
          <w:rFonts w:hint="eastAsia"/>
          <w:sz w:val="24"/>
        </w:rPr>
        <w:t xml:space="preserve">                       </w:t>
      </w:r>
      <w:r>
        <w:rPr>
          <w:rFonts w:hint="eastAsia"/>
          <w:sz w:val="24"/>
        </w:rPr>
        <w:t>授权代表（签字或盖章）：</w:t>
      </w:r>
    </w:p>
    <w:p w:rsidR="00AF71B9" w:rsidRDefault="00C27089">
      <w:pPr>
        <w:spacing w:line="400" w:lineRule="exact"/>
        <w:ind w:firstLineChars="2600" w:firstLine="6240"/>
        <w:rPr>
          <w:sz w:val="24"/>
        </w:rPr>
      </w:pPr>
      <w:r>
        <w:rPr>
          <w:rFonts w:hint="eastAsia"/>
          <w:sz w:val="24"/>
        </w:rPr>
        <w:t>日</w:t>
      </w:r>
      <w:r>
        <w:rPr>
          <w:rFonts w:hint="eastAsia"/>
          <w:sz w:val="24"/>
        </w:rPr>
        <w:t xml:space="preserve">     </w:t>
      </w:r>
      <w:r>
        <w:rPr>
          <w:rFonts w:hint="eastAsia"/>
          <w:sz w:val="24"/>
        </w:rPr>
        <w:t>期：</w:t>
      </w:r>
    </w:p>
    <w:p w:rsidR="00AF71B9" w:rsidRDefault="00AF71B9">
      <w:pPr>
        <w:spacing w:line="400" w:lineRule="exact"/>
        <w:ind w:firstLineChars="2600" w:firstLine="6240"/>
        <w:rPr>
          <w:sz w:val="24"/>
        </w:rPr>
      </w:pPr>
    </w:p>
    <w:p w:rsidR="00AF71B9" w:rsidRDefault="00C27089">
      <w:pPr>
        <w:tabs>
          <w:tab w:val="left" w:pos="2685"/>
        </w:tabs>
        <w:spacing w:line="400" w:lineRule="exact"/>
        <w:rPr>
          <w:b/>
          <w:sz w:val="28"/>
        </w:rPr>
      </w:pPr>
      <w:r>
        <w:rPr>
          <w:rFonts w:hint="eastAsia"/>
          <w:b/>
          <w:sz w:val="28"/>
        </w:rPr>
        <w:t xml:space="preserve">                </w:t>
      </w:r>
    </w:p>
    <w:p w:rsidR="00AF71B9" w:rsidRDefault="00C27089">
      <w:pPr>
        <w:spacing w:line="400" w:lineRule="exact"/>
        <w:rPr>
          <w:b/>
          <w:bCs/>
          <w:sz w:val="24"/>
        </w:rPr>
      </w:pPr>
      <w:r>
        <w:rPr>
          <w:rFonts w:ascii="宋体" w:hAnsi="宋体" w:hint="eastAsia"/>
          <w:b/>
          <w:bCs/>
          <w:sz w:val="24"/>
        </w:rPr>
        <w:t>十一、投标人认为有必要提供的其它资料</w:t>
      </w:r>
      <w:r>
        <w:rPr>
          <w:rFonts w:hint="eastAsia"/>
          <w:b/>
          <w:bCs/>
          <w:sz w:val="24"/>
        </w:rPr>
        <w:t>服务承诺</w:t>
      </w:r>
    </w:p>
    <w:p w:rsidR="00AF71B9" w:rsidRDefault="00AF71B9">
      <w:pPr>
        <w:spacing w:line="400" w:lineRule="exact"/>
        <w:jc w:val="left"/>
        <w:rPr>
          <w:sz w:val="24"/>
        </w:rPr>
      </w:pPr>
    </w:p>
    <w:p w:rsidR="00AF71B9" w:rsidRDefault="00AF71B9">
      <w:pPr>
        <w:spacing w:line="400" w:lineRule="exact"/>
        <w:ind w:firstLineChars="2600" w:firstLine="6240"/>
        <w:rPr>
          <w:sz w:val="24"/>
        </w:rPr>
      </w:pPr>
    </w:p>
    <w:p w:rsidR="00AF71B9" w:rsidRPr="00684C1E" w:rsidRDefault="00AF71B9">
      <w:pPr>
        <w:spacing w:line="400" w:lineRule="exact"/>
        <w:jc w:val="center"/>
        <w:rPr>
          <w:sz w:val="24"/>
        </w:rPr>
      </w:pPr>
      <w:bookmarkStart w:id="6" w:name="_GoBack"/>
      <w:bookmarkEnd w:id="6"/>
    </w:p>
    <w:sectPr w:rsidR="00AF71B9" w:rsidRPr="00684C1E">
      <w:pgSz w:w="11906" w:h="16838"/>
      <w:pgMar w:top="850" w:right="907" w:bottom="850" w:left="1134" w:header="567" w:footer="567"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E3" w:rsidRDefault="001A43E3">
      <w:r>
        <w:separator/>
      </w:r>
    </w:p>
  </w:endnote>
  <w:endnote w:type="continuationSeparator" w:id="0">
    <w:p w:rsidR="001A43E3" w:rsidRDefault="001A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89" w:rsidRDefault="00C27089">
    <w:pPr>
      <w:pStyle w:val="a6"/>
      <w:framePr w:wrap="around" w:vAnchor="text" w:hAnchor="margin" w:xAlign="center" w:y="1"/>
      <w:rPr>
        <w:rStyle w:val="a8"/>
      </w:rPr>
    </w:pPr>
    <w:r>
      <w:fldChar w:fldCharType="begin"/>
    </w:r>
    <w:r>
      <w:rPr>
        <w:rStyle w:val="a8"/>
      </w:rPr>
      <w:instrText xml:space="preserve">PAGE  </w:instrText>
    </w:r>
    <w:r>
      <w:fldChar w:fldCharType="end"/>
    </w:r>
  </w:p>
  <w:p w:rsidR="00C27089" w:rsidRDefault="00C2708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89" w:rsidRDefault="00C27089">
    <w:pPr>
      <w:pStyle w:val="a6"/>
      <w:framePr w:wrap="around" w:vAnchor="text" w:hAnchor="margin" w:xAlign="center" w:y="1"/>
      <w:rPr>
        <w:rStyle w:val="a8"/>
      </w:rPr>
    </w:pPr>
    <w:r>
      <w:fldChar w:fldCharType="begin"/>
    </w:r>
    <w:r>
      <w:rPr>
        <w:rStyle w:val="a8"/>
      </w:rPr>
      <w:instrText xml:space="preserve">PAGE  </w:instrText>
    </w:r>
    <w:r>
      <w:fldChar w:fldCharType="separate"/>
    </w:r>
    <w:r w:rsidR="00684C1E">
      <w:rPr>
        <w:rStyle w:val="a8"/>
        <w:noProof/>
      </w:rPr>
      <w:t>15</w:t>
    </w:r>
    <w:r>
      <w:fldChar w:fldCharType="end"/>
    </w:r>
  </w:p>
  <w:p w:rsidR="00C27089" w:rsidRDefault="00C27089">
    <w:pPr>
      <w:pStyle w:val="a6"/>
      <w:ind w:right="36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E3" w:rsidRDefault="001A43E3">
      <w:r>
        <w:separator/>
      </w:r>
    </w:p>
  </w:footnote>
  <w:footnote w:type="continuationSeparator" w:id="0">
    <w:p w:rsidR="001A43E3" w:rsidRDefault="001A4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89" w:rsidRDefault="00C27089">
    <w:pPr>
      <w:pStyle w:val="a7"/>
      <w:pBdr>
        <w:bottom w:val="single" w:sz="6"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8325F"/>
    <w:rsid w:val="00041F35"/>
    <w:rsid w:val="00046EB9"/>
    <w:rsid w:val="00084417"/>
    <w:rsid w:val="00115932"/>
    <w:rsid w:val="00135F07"/>
    <w:rsid w:val="001654C2"/>
    <w:rsid w:val="00166AFF"/>
    <w:rsid w:val="001A43E3"/>
    <w:rsid w:val="001B396F"/>
    <w:rsid w:val="002B652E"/>
    <w:rsid w:val="002E0E70"/>
    <w:rsid w:val="00300037"/>
    <w:rsid w:val="003756DA"/>
    <w:rsid w:val="00435871"/>
    <w:rsid w:val="004A1F28"/>
    <w:rsid w:val="005578F4"/>
    <w:rsid w:val="0057168A"/>
    <w:rsid w:val="005758D0"/>
    <w:rsid w:val="00612A92"/>
    <w:rsid w:val="00670024"/>
    <w:rsid w:val="00683FC5"/>
    <w:rsid w:val="00684C1E"/>
    <w:rsid w:val="00685C10"/>
    <w:rsid w:val="006A0D46"/>
    <w:rsid w:val="006E459C"/>
    <w:rsid w:val="006E4CA7"/>
    <w:rsid w:val="00762115"/>
    <w:rsid w:val="007B01D2"/>
    <w:rsid w:val="007C44CE"/>
    <w:rsid w:val="007E46BA"/>
    <w:rsid w:val="007F2607"/>
    <w:rsid w:val="0080100A"/>
    <w:rsid w:val="00806212"/>
    <w:rsid w:val="0084790D"/>
    <w:rsid w:val="008943F7"/>
    <w:rsid w:val="0091479A"/>
    <w:rsid w:val="00955317"/>
    <w:rsid w:val="009A76BC"/>
    <w:rsid w:val="009B0874"/>
    <w:rsid w:val="009C7496"/>
    <w:rsid w:val="00A0722D"/>
    <w:rsid w:val="00A87BC7"/>
    <w:rsid w:val="00AB5481"/>
    <w:rsid w:val="00AB726B"/>
    <w:rsid w:val="00AF71B9"/>
    <w:rsid w:val="00B86ADB"/>
    <w:rsid w:val="00C27089"/>
    <w:rsid w:val="00C90BCD"/>
    <w:rsid w:val="00CB3C47"/>
    <w:rsid w:val="00CE3685"/>
    <w:rsid w:val="00CF586E"/>
    <w:rsid w:val="00D06C7E"/>
    <w:rsid w:val="00DC3958"/>
    <w:rsid w:val="00DE56D5"/>
    <w:rsid w:val="00DF4EED"/>
    <w:rsid w:val="00E21673"/>
    <w:rsid w:val="00E52F2A"/>
    <w:rsid w:val="00E94A36"/>
    <w:rsid w:val="00EA0E09"/>
    <w:rsid w:val="00EB15A6"/>
    <w:rsid w:val="00F02032"/>
    <w:rsid w:val="00F43723"/>
    <w:rsid w:val="00F5323A"/>
    <w:rsid w:val="00F710EE"/>
    <w:rsid w:val="00FA2336"/>
    <w:rsid w:val="02591CFB"/>
    <w:rsid w:val="02CF295D"/>
    <w:rsid w:val="08464361"/>
    <w:rsid w:val="119E3CD9"/>
    <w:rsid w:val="15910337"/>
    <w:rsid w:val="1727252E"/>
    <w:rsid w:val="1E7771C1"/>
    <w:rsid w:val="29230035"/>
    <w:rsid w:val="2C9A3095"/>
    <w:rsid w:val="2DEE372C"/>
    <w:rsid w:val="313F677F"/>
    <w:rsid w:val="33A8325F"/>
    <w:rsid w:val="3A157D84"/>
    <w:rsid w:val="3A554483"/>
    <w:rsid w:val="41992532"/>
    <w:rsid w:val="47152225"/>
    <w:rsid w:val="53D626CD"/>
    <w:rsid w:val="54F0424B"/>
    <w:rsid w:val="5DEF4B8E"/>
    <w:rsid w:val="5ED15596"/>
    <w:rsid w:val="5F24718A"/>
    <w:rsid w:val="5F590C7C"/>
    <w:rsid w:val="60E02D87"/>
    <w:rsid w:val="65CF7EA3"/>
    <w:rsid w:val="66B85B4E"/>
    <w:rsid w:val="70257534"/>
    <w:rsid w:val="734219EE"/>
    <w:rsid w:val="794D0BCA"/>
    <w:rsid w:val="7D2D354E"/>
    <w:rsid w:val="7FA12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4FB208-24CC-4642-AB05-70F42EA9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Chars="200" w:firstLine="420"/>
    </w:pPr>
    <w:rPr>
      <w:kern w:val="0"/>
      <w:sz w:val="20"/>
    </w:rPr>
  </w:style>
  <w:style w:type="paragraph" w:styleId="a4">
    <w:name w:val="Plain Text"/>
    <w:basedOn w:val="a"/>
    <w:next w:val="a3"/>
    <w:qFormat/>
    <w:rPr>
      <w:rFonts w:ascii="宋体"/>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after="120"/>
      <w:ind w:leftChars="200" w:left="420"/>
    </w:pPr>
    <w:rPr>
      <w:sz w:val="16"/>
      <w:szCs w:val="16"/>
    </w:rPr>
  </w:style>
  <w:style w:type="character" w:styleId="a8">
    <w:name w:val="page number"/>
    <w:basedOn w:val="a0"/>
    <w:qFormat/>
  </w:style>
  <w:style w:type="paragraph" w:customStyle="1" w:styleId="1">
    <w:name w:val="列出段落1"/>
    <w:basedOn w:val="a"/>
    <w:qFormat/>
    <w:pPr>
      <w:ind w:firstLineChars="200" w:firstLine="420"/>
    </w:pPr>
    <w:rPr>
      <w:rFonts w:ascii="Calibri" w:hAnsi="Calibri"/>
      <w:szCs w:val="22"/>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dataSourceCollection xmlns="http://www.yonyou.com/datasource"/>
</file>

<file path=customXml/itemProps1.xml><?xml version="1.0" encoding="utf-8"?>
<ds:datastoreItem xmlns:ds="http://schemas.openxmlformats.org/officeDocument/2006/customXml" ds:itemID="{ECE21450-9B8F-4B65-B047-38D73BF88CFA}">
  <ds:schemaRefs>
    <ds:schemaRef ds:uri="http://www.yonyou.com/rel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830F645-BE02-4225-8D13-051DBB135180}">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2497</Words>
  <Characters>14234</Characters>
  <Application>Microsoft Office Word</Application>
  <DocSecurity>0</DocSecurity>
  <Lines>118</Lines>
  <Paragraphs>33</Paragraphs>
  <ScaleCrop>false</ScaleCrop>
  <Company>Microsoft</Company>
  <LinksUpToDate>false</LinksUpToDate>
  <CharactersWithSpaces>16698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汤慧明</dc:creator>
  <cp:lastModifiedBy>Windows 用户</cp:lastModifiedBy>
  <cp:revision>13</cp:revision>
  <cp:lastPrinted>2019-04-12T06:36:00Z</cp:lastPrinted>
  <dcterms:created xsi:type="dcterms:W3CDTF">2019-04-12T02:20:00Z</dcterms:created>
  <dcterms:modified xsi:type="dcterms:W3CDTF">2019-04-30T01:19:00Z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