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学信网学籍自查操作流程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1.网页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登录学信网：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instrText xml:space="preserve"> HYPERLINK "https://www.chsi.com.cn/"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u w:val="single"/>
          <w:shd w:val="clear" w:fill="FFFFFF"/>
        </w:rPr>
        <w:t>https://www.chsi.com.cn/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，点击“学籍查询”；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5276850" cy="3657600"/>
            <wp:effectExtent l="0" t="0" r="0" b="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如已有学信网账号，请直接登录学信档案，如没有学信网账号，请先注册后，再登录学信档案：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5276850" cy="2352675"/>
            <wp:effectExtent l="0" t="0" r="0" b="9525"/>
            <wp:docPr id="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 3、实名注册本人信息：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5267325" cy="4391025"/>
            <wp:effectExtent l="0" t="0" r="9525" b="9525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提醒：注册时须绑定手机，姓名和身份证号须为本人真实身份信息，每个身份证只能注册一次，安全邮箱和密保填写准确，便于今后忘记密码时申请找回。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如在注册信息时遇到：填写证件号码后提示证件号码已被注册的问题；重新注册；填写手机号码时提示已被注册的问题；如何修改学信网账号中的手机号码......等技术问题，请点击上图中“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学信机器人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、“帮助中心”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位置，相关问题系统均有解答。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注册成功后，在登录界面登录学信档案；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4629150" cy="1743075"/>
            <wp:effectExtent l="0" t="0" r="0" b="952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点击“高等教育信息”-学籍模块；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5153025" cy="1781175"/>
            <wp:effectExtent l="0" t="0" r="9525" b="9525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6.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选择一种方式进行身份核验；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4791075" cy="1866900"/>
            <wp:effectExtent l="0" t="0" r="9525" b="0"/>
            <wp:docPr id="2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7.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进入学籍信息页面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，查看无误后可申请学籍在线验印报告，该报告为教育部出具的学籍证明，可免费下载打印，且有二维码、验证码校验真伪，具有权威性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</w:pPr>
      <w:r>
        <w:drawing>
          <wp:inline distT="0" distB="0" distL="114300" distR="114300">
            <wp:extent cx="5269865" cy="3101340"/>
            <wp:effectExtent l="0" t="0" r="6985" b="381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手机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APP</w:t>
      </w:r>
      <w:r>
        <w:rPr>
          <w:rFonts w:hint="eastAsia" w:ascii="仿宋" w:hAnsi="仿宋" w:eastAsia="仿宋" w:cs="仿宋"/>
          <w:sz w:val="28"/>
          <w:szCs w:val="28"/>
        </w:rPr>
        <w:t>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查询流程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下载学信网APP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5109845" cy="3132455"/>
            <wp:effectExtent l="0" t="0" r="14605" b="1079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9845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填写注册信息，注册</w:t>
      </w: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2190115" cy="3856355"/>
            <wp:effectExtent l="0" t="0" r="635" b="1079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90476" cy="38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2980690" cy="3560445"/>
            <wp:effectExtent l="0" t="0" r="10160" b="190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356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如果注册出现问题，会显示账号注册成功，但是身份证号被其他账号使用，点击立即登录，按照步骤进行实人认证。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注册成功，登录，点击学籍查询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2685415" cy="3466465"/>
            <wp:effectExtent l="0" t="0" r="635" b="63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85714" cy="3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2447290" cy="343789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47619" cy="3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显示本人学籍信息，可点开查看明细。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1993900" cy="3360420"/>
            <wp:effectExtent l="0" t="0" r="6350" b="11430"/>
            <wp:docPr id="9" name="图片 9" descr="3FD022EBFF67137A60FED8263DB57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FD022EBFF67137A60FED8263DB5727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drawing>
          <wp:inline distT="0" distB="0" distL="114300" distR="114300">
            <wp:extent cx="1942465" cy="3475990"/>
            <wp:effectExtent l="0" t="0" r="635" b="1016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47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fill="FFFFFF"/>
          <w:lang w:val="en-US" w:eastAsia="zh-CN" w:bidi="ar"/>
        </w:rPr>
        <w:t>注意：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kern w:val="0"/>
          <w:sz w:val="28"/>
          <w:szCs w:val="28"/>
          <w:shd w:val="clear" w:fill="FFFFFF"/>
          <w:lang w:val="en-US" w:eastAsia="zh-CN" w:bidi="ar"/>
        </w:rPr>
        <w:t>请核对此页面的录取照片、姓名、民族、出生日期、证件号码、专业名称等关键信息，学籍状态必须为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91919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在籍（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91919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注册学籍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91919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），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kern w:val="0"/>
          <w:sz w:val="28"/>
          <w:szCs w:val="28"/>
          <w:shd w:val="clear" w:fill="FFFFFF"/>
          <w:lang w:val="en-US" w:eastAsia="zh-CN" w:bidi="ar"/>
        </w:rPr>
        <w:t>（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91919"/>
          <w:spacing w:val="0"/>
          <w:kern w:val="0"/>
          <w:sz w:val="28"/>
          <w:szCs w:val="28"/>
          <w:shd w:val="clear" w:fill="FFFFFF"/>
          <w:lang w:val="en-US" w:eastAsia="zh-CN" w:bidi="ar"/>
        </w:rPr>
        <w:t>学历照片是毕业时省招就中心统一采集后上传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kern w:val="0"/>
          <w:sz w:val="28"/>
          <w:szCs w:val="28"/>
          <w:shd w:val="clear" w:fill="FFFFFF"/>
          <w:lang w:val="en-US" w:eastAsia="zh-CN" w:bidi="ar"/>
        </w:rPr>
        <w:t>），如有误，至学院教务办公室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kern w:val="0"/>
          <w:sz w:val="28"/>
          <w:szCs w:val="28"/>
          <w:shd w:val="clear" w:fill="FFFFFF"/>
          <w:lang w:val="en-US" w:eastAsia="zh-CN" w:bidi="ar"/>
        </w:rPr>
        <w:t>登记。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7EA7B7"/>
    <w:multiLevelType w:val="singleLevel"/>
    <w:tmpl w:val="6A7EA7B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NTU2ZjJmNjVmYWVkYTlhMzE5NGU4ZDgxYTEyYTQifQ=="/>
  </w:docVars>
  <w:rsids>
    <w:rsidRoot w:val="55E30BF4"/>
    <w:rsid w:val="521E1997"/>
    <w:rsid w:val="55E30BF4"/>
    <w:rsid w:val="7783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4.png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2021-11-18T02:32:00Z</dcterms:created>
  <dc:creator>笑笑妈～</dc:creator>
  <cp:lastModifiedBy>一直很安静</cp:lastModifiedBy>
  <dcterms:modified xsi:type="dcterms:W3CDTF">2023-10-18T07:33:19Z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A6A10D5EE6244F85BB83D89F9E63F02A</vt:lpwstr>
  </property>
</Properties>
</file>